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BFB43A" w14:textId="332C3C59" w:rsidR="00F449C0" w:rsidRPr="00DD4FBE" w:rsidRDefault="00F449C0">
      <w:pPr>
        <w:pStyle w:val="a3"/>
        <w:jc w:val="center"/>
        <w:rPr>
          <w:rFonts w:ascii="Times" w:hAnsi="Times" w:cs="Times"/>
          <w:b/>
          <w:bCs/>
          <w:sz w:val="28"/>
          <w:szCs w:val="28"/>
        </w:rPr>
      </w:pPr>
      <w:r w:rsidRPr="00DD4FBE">
        <w:rPr>
          <w:rFonts w:ascii="Times" w:hAnsi="Times" w:cs="Times"/>
          <w:b/>
          <w:bCs/>
          <w:sz w:val="28"/>
          <w:szCs w:val="28"/>
        </w:rPr>
        <w:t>Instructions for Preparing Camera-Ready Summaries for IWJT20</w:t>
      </w:r>
      <w:r w:rsidR="000D7E86" w:rsidRPr="00DD4FBE">
        <w:rPr>
          <w:rFonts w:ascii="Times" w:hAnsi="Times" w:cs="Times" w:hint="eastAsia"/>
          <w:b/>
          <w:bCs/>
          <w:sz w:val="28"/>
          <w:szCs w:val="28"/>
        </w:rPr>
        <w:t>2</w:t>
      </w:r>
      <w:r w:rsidR="00454A48" w:rsidRPr="00DD4FBE">
        <w:rPr>
          <w:rFonts w:ascii="Times" w:hAnsi="Times" w:cs="Times" w:hint="eastAsia"/>
          <w:b/>
          <w:bCs/>
          <w:sz w:val="28"/>
          <w:szCs w:val="28"/>
        </w:rPr>
        <w:t>5</w:t>
      </w:r>
    </w:p>
    <w:p w14:paraId="58720C0E" w14:textId="77777777" w:rsidR="00F449C0" w:rsidRPr="00DD4FBE" w:rsidRDefault="00F449C0">
      <w:pPr>
        <w:pStyle w:val="a3"/>
        <w:jc w:val="center"/>
        <w:rPr>
          <w:sz w:val="20"/>
          <w:szCs w:val="20"/>
        </w:rPr>
      </w:pPr>
    </w:p>
    <w:p w14:paraId="2A456003" w14:textId="7426D832" w:rsidR="00F449C0" w:rsidRPr="00DD4FBE" w:rsidRDefault="00454A48">
      <w:pPr>
        <w:pStyle w:val="a3"/>
        <w:jc w:val="center"/>
        <w:rPr>
          <w:sz w:val="24"/>
          <w:szCs w:val="24"/>
        </w:rPr>
      </w:pPr>
      <w:r w:rsidRPr="00DD4FBE">
        <w:rPr>
          <w:rFonts w:ascii="Times" w:hAnsi="Times" w:cs="Times" w:hint="eastAsia"/>
          <w:sz w:val="24"/>
          <w:szCs w:val="24"/>
        </w:rPr>
        <w:t>Satoshi Shibata</w:t>
      </w:r>
      <w:r w:rsidR="007C039F" w:rsidRPr="00DD4FBE">
        <w:rPr>
          <w:rFonts w:ascii="Times" w:hAnsi="Times" w:cs="Times"/>
          <w:sz w:val="24"/>
          <w:szCs w:val="24"/>
        </w:rPr>
        <w:t>,</w:t>
      </w:r>
      <w:r w:rsidR="00F449C0" w:rsidRPr="00DD4FBE">
        <w:rPr>
          <w:rFonts w:ascii="Times" w:hAnsi="Times" w:cs="Times"/>
          <w:sz w:val="24"/>
          <w:szCs w:val="24"/>
        </w:rPr>
        <w:t xml:space="preserve"> </w:t>
      </w:r>
      <w:r w:rsidRPr="00DD4FBE">
        <w:rPr>
          <w:rFonts w:ascii="Times" w:hAnsi="Times" w:cs="Times" w:hint="eastAsia"/>
          <w:sz w:val="24"/>
          <w:szCs w:val="24"/>
        </w:rPr>
        <w:t>Kazuya Ohuchi</w:t>
      </w:r>
      <w:r w:rsidR="00F449C0" w:rsidRPr="00DD4FBE">
        <w:rPr>
          <w:rFonts w:ascii="Times" w:hAnsi="Times" w:cs="Times"/>
          <w:sz w:val="24"/>
          <w:szCs w:val="24"/>
          <w:vertAlign w:val="superscript"/>
        </w:rPr>
        <w:t>1</w:t>
      </w:r>
    </w:p>
    <w:p w14:paraId="42810E49" w14:textId="77777777" w:rsidR="00F449C0" w:rsidRPr="00DD4FBE" w:rsidRDefault="00F449C0">
      <w:pPr>
        <w:pStyle w:val="a3"/>
        <w:jc w:val="center"/>
        <w:rPr>
          <w:sz w:val="20"/>
          <w:szCs w:val="20"/>
        </w:rPr>
      </w:pPr>
    </w:p>
    <w:p w14:paraId="6C0DCD06" w14:textId="4575A599" w:rsidR="00F449C0" w:rsidRPr="00DD4FBE" w:rsidRDefault="00454A48" w:rsidP="00454A48">
      <w:pPr>
        <w:pStyle w:val="a3"/>
        <w:jc w:val="center"/>
        <w:rPr>
          <w:rFonts w:ascii="Times" w:hAnsi="Times" w:cs="Times"/>
          <w:sz w:val="20"/>
          <w:szCs w:val="20"/>
        </w:rPr>
      </w:pPr>
      <w:r w:rsidRPr="00DD4FBE">
        <w:rPr>
          <w:rFonts w:ascii="Times" w:hAnsi="Times" w:cs="Times"/>
          <w:sz w:val="20"/>
          <w:szCs w:val="20"/>
        </w:rPr>
        <w:t>Panasonic Operational Excellence Company Ltd</w:t>
      </w:r>
      <w:r w:rsidRPr="00DD4FBE">
        <w:rPr>
          <w:rFonts w:ascii="Times" w:hAnsi="Times" w:cs="Times" w:hint="eastAsia"/>
          <w:sz w:val="20"/>
          <w:szCs w:val="20"/>
        </w:rPr>
        <w:t>.</w:t>
      </w:r>
    </w:p>
    <w:p w14:paraId="687F5C75" w14:textId="69E5FF41" w:rsidR="00F449C0" w:rsidRPr="00DD4FBE" w:rsidRDefault="00401C77">
      <w:pPr>
        <w:pStyle w:val="a3"/>
        <w:jc w:val="center"/>
        <w:rPr>
          <w:rFonts w:ascii="Times" w:hAnsi="Times" w:cs="Times"/>
          <w:sz w:val="20"/>
          <w:szCs w:val="20"/>
          <w:lang w:val="pt-BR"/>
        </w:rPr>
      </w:pPr>
      <w:r w:rsidRPr="00DD4FBE">
        <w:rPr>
          <w:rFonts w:ascii="Times" w:hAnsi="Times" w:cs="Times" w:hint="eastAsia"/>
          <w:sz w:val="20"/>
          <w:szCs w:val="20"/>
          <w:lang w:val="pt-BR"/>
        </w:rPr>
        <w:t>22-6</w:t>
      </w:r>
      <w:r w:rsidR="00F449C0" w:rsidRPr="00DD4FBE">
        <w:rPr>
          <w:rFonts w:ascii="Times" w:hAnsi="Times" w:cs="Times"/>
          <w:sz w:val="20"/>
          <w:szCs w:val="20"/>
          <w:lang w:val="pt-BR"/>
        </w:rPr>
        <w:t xml:space="preserve"> </w:t>
      </w:r>
      <w:r w:rsidRPr="00DD4FBE">
        <w:rPr>
          <w:rFonts w:ascii="Times" w:hAnsi="Times" w:cs="Times" w:hint="eastAsia"/>
          <w:sz w:val="20"/>
          <w:szCs w:val="20"/>
          <w:lang w:val="pt-BR"/>
        </w:rPr>
        <w:t>Motomachi, Kadoma</w:t>
      </w:r>
      <w:r w:rsidR="008938D0" w:rsidRPr="00DD4FBE">
        <w:rPr>
          <w:rFonts w:ascii="Times" w:hAnsi="Times" w:cs="Times" w:hint="eastAsia"/>
          <w:sz w:val="20"/>
          <w:szCs w:val="20"/>
          <w:lang w:val="pt-BR"/>
        </w:rPr>
        <w:t>-City</w:t>
      </w:r>
      <w:r w:rsidR="00F449C0" w:rsidRPr="00DD4FBE">
        <w:rPr>
          <w:rFonts w:ascii="Times" w:hAnsi="Times" w:cs="Times"/>
          <w:sz w:val="20"/>
          <w:szCs w:val="20"/>
          <w:lang w:val="pt-BR"/>
        </w:rPr>
        <w:t xml:space="preserve">, </w:t>
      </w:r>
      <w:r w:rsidRPr="00DD4FBE">
        <w:rPr>
          <w:rFonts w:ascii="Times" w:hAnsi="Times" w:cs="Times" w:hint="eastAsia"/>
          <w:sz w:val="20"/>
          <w:szCs w:val="20"/>
          <w:lang w:val="pt-BR"/>
        </w:rPr>
        <w:t>Osaka</w:t>
      </w:r>
      <w:r w:rsidR="00F449C0" w:rsidRPr="00DD4FBE">
        <w:rPr>
          <w:rFonts w:ascii="Times" w:hAnsi="Times" w:cs="Times"/>
          <w:sz w:val="20"/>
          <w:szCs w:val="20"/>
          <w:lang w:val="pt-BR"/>
        </w:rPr>
        <w:t xml:space="preserve">, </w:t>
      </w:r>
      <w:r w:rsidRPr="00DD4FBE">
        <w:rPr>
          <w:rFonts w:ascii="Times" w:hAnsi="Times" w:cs="Times" w:hint="eastAsia"/>
          <w:sz w:val="20"/>
          <w:szCs w:val="20"/>
          <w:lang w:val="pt-BR"/>
        </w:rPr>
        <w:t>571</w:t>
      </w:r>
      <w:r w:rsidR="00F449C0" w:rsidRPr="00DD4FBE">
        <w:rPr>
          <w:rFonts w:ascii="Times" w:hAnsi="Times" w:cs="Times"/>
          <w:sz w:val="20"/>
          <w:szCs w:val="20"/>
          <w:lang w:val="pt-BR"/>
        </w:rPr>
        <w:t>-</w:t>
      </w:r>
      <w:r w:rsidRPr="00DD4FBE">
        <w:rPr>
          <w:rFonts w:ascii="Times" w:hAnsi="Times" w:cs="Times" w:hint="eastAsia"/>
          <w:sz w:val="20"/>
          <w:szCs w:val="20"/>
          <w:lang w:val="pt-BR"/>
        </w:rPr>
        <w:t>0057</w:t>
      </w:r>
      <w:r w:rsidR="00F449C0" w:rsidRPr="00DD4FBE">
        <w:rPr>
          <w:rFonts w:ascii="Times" w:hAnsi="Times" w:cs="Times"/>
          <w:sz w:val="20"/>
          <w:szCs w:val="20"/>
          <w:lang w:val="pt-BR"/>
        </w:rPr>
        <w:t>, Japan</w:t>
      </w:r>
    </w:p>
    <w:p w14:paraId="790AE950" w14:textId="601F5736" w:rsidR="00F449C0" w:rsidRPr="00DD4FBE" w:rsidRDefault="00F449C0">
      <w:pPr>
        <w:pStyle w:val="a3"/>
        <w:jc w:val="center"/>
        <w:rPr>
          <w:rFonts w:ascii="Times" w:hAnsi="Times" w:cs="Times"/>
          <w:sz w:val="20"/>
          <w:szCs w:val="20"/>
          <w:lang w:val="fr-FR"/>
        </w:rPr>
      </w:pPr>
      <w:r w:rsidRPr="00DD4FBE">
        <w:rPr>
          <w:rFonts w:ascii="Times" w:hAnsi="Times" w:cs="Times"/>
          <w:sz w:val="20"/>
          <w:szCs w:val="20"/>
          <w:lang w:val="fr-FR"/>
        </w:rPr>
        <w:t>Phone: +8</w:t>
      </w:r>
      <w:r w:rsidR="00401C77" w:rsidRPr="00DD4FBE">
        <w:rPr>
          <w:rFonts w:ascii="Times" w:hAnsi="Times" w:cs="Times" w:hint="eastAsia"/>
          <w:sz w:val="20"/>
          <w:szCs w:val="20"/>
          <w:lang w:val="fr-FR"/>
        </w:rPr>
        <w:t>1</w:t>
      </w:r>
      <w:r w:rsidRPr="00DD4FBE">
        <w:rPr>
          <w:rFonts w:ascii="Times" w:hAnsi="Times" w:cs="Times"/>
          <w:sz w:val="20"/>
          <w:szCs w:val="20"/>
          <w:lang w:val="fr-FR"/>
        </w:rPr>
        <w:t>-</w:t>
      </w:r>
      <w:r w:rsidR="00401C77" w:rsidRPr="00DD4FBE">
        <w:rPr>
          <w:rFonts w:ascii="Times" w:hAnsi="Times" w:cs="Times" w:hint="eastAsia"/>
          <w:sz w:val="20"/>
          <w:szCs w:val="20"/>
          <w:lang w:val="fr-FR"/>
        </w:rPr>
        <w:t>xx</w:t>
      </w:r>
      <w:r w:rsidRPr="00DD4FBE">
        <w:rPr>
          <w:rFonts w:ascii="Times" w:hAnsi="Times" w:cs="Times"/>
          <w:sz w:val="20"/>
          <w:szCs w:val="20"/>
          <w:lang w:val="fr-FR"/>
        </w:rPr>
        <w:t>-</w:t>
      </w:r>
      <w:r w:rsidR="00401C77" w:rsidRPr="00DD4FBE">
        <w:rPr>
          <w:rFonts w:ascii="Times" w:hAnsi="Times" w:cs="Times" w:hint="eastAsia"/>
          <w:sz w:val="20"/>
          <w:szCs w:val="20"/>
          <w:lang w:val="fr-FR"/>
        </w:rPr>
        <w:t>xxxx</w:t>
      </w:r>
      <w:r w:rsidRPr="00DD4FBE">
        <w:rPr>
          <w:rFonts w:ascii="Times" w:hAnsi="Times" w:cs="Times"/>
          <w:sz w:val="20"/>
          <w:szCs w:val="20"/>
          <w:lang w:val="fr-FR"/>
        </w:rPr>
        <w:t>-</w:t>
      </w:r>
      <w:r w:rsidR="00401C77" w:rsidRPr="00DD4FBE">
        <w:rPr>
          <w:rFonts w:ascii="Times" w:hAnsi="Times" w:cs="Times" w:hint="eastAsia"/>
          <w:sz w:val="20"/>
          <w:szCs w:val="20"/>
          <w:lang w:val="fr-FR"/>
        </w:rPr>
        <w:t>xxxx</w:t>
      </w:r>
      <w:r w:rsidRPr="00DD4FBE">
        <w:rPr>
          <w:rFonts w:ascii="Times" w:hAnsi="Times" w:cs="Times"/>
          <w:sz w:val="20"/>
          <w:szCs w:val="20"/>
          <w:lang w:val="fr-FR"/>
        </w:rPr>
        <w:t xml:space="preserve">  E-mail: iwjt</w:t>
      </w:r>
      <w:r w:rsidR="00401C77" w:rsidRPr="00DD4FBE">
        <w:rPr>
          <w:rFonts w:ascii="Times" w:hAnsi="Times" w:cs="Times" w:hint="eastAsia"/>
          <w:sz w:val="20"/>
          <w:szCs w:val="20"/>
          <w:lang w:val="fr-FR"/>
        </w:rPr>
        <w:t>2025</w:t>
      </w:r>
      <w:r w:rsidRPr="00DD4FBE">
        <w:rPr>
          <w:rFonts w:ascii="Times" w:hAnsi="Times" w:cs="Times"/>
          <w:sz w:val="20"/>
          <w:szCs w:val="20"/>
          <w:lang w:val="fr-FR"/>
        </w:rPr>
        <w:t>@</w:t>
      </w:r>
      <w:r w:rsidR="00401C77" w:rsidRPr="00DD4FBE">
        <w:rPr>
          <w:rFonts w:ascii="Times" w:hAnsi="Times" w:cs="Times" w:hint="eastAsia"/>
          <w:sz w:val="20"/>
          <w:szCs w:val="20"/>
          <w:lang w:val="fr-FR"/>
        </w:rPr>
        <w:t>xxx</w:t>
      </w:r>
      <w:r w:rsidRPr="00DD4FBE">
        <w:rPr>
          <w:rFonts w:ascii="Times" w:hAnsi="Times" w:cs="Times"/>
          <w:sz w:val="20"/>
          <w:szCs w:val="20"/>
          <w:lang w:val="fr-FR"/>
        </w:rPr>
        <w:t>.</w:t>
      </w:r>
      <w:r w:rsidR="00401C77" w:rsidRPr="00DD4FBE">
        <w:rPr>
          <w:rFonts w:ascii="Times" w:hAnsi="Times" w:cs="Times" w:hint="eastAsia"/>
          <w:sz w:val="20"/>
          <w:szCs w:val="20"/>
          <w:lang w:val="fr-FR"/>
        </w:rPr>
        <w:t>xxx</w:t>
      </w:r>
    </w:p>
    <w:p w14:paraId="32A5A916" w14:textId="36A40E9A" w:rsidR="00F449C0" w:rsidRPr="00DD4FBE" w:rsidRDefault="00F449C0">
      <w:pPr>
        <w:pStyle w:val="a3"/>
        <w:jc w:val="center"/>
        <w:rPr>
          <w:rFonts w:ascii="Times" w:hAnsi="Times" w:cs="Times"/>
          <w:sz w:val="20"/>
          <w:szCs w:val="20"/>
        </w:rPr>
      </w:pPr>
      <w:r w:rsidRPr="00DD4FBE">
        <w:rPr>
          <w:rFonts w:ascii="Times" w:hAnsi="Times" w:cs="Times"/>
          <w:sz w:val="20"/>
          <w:szCs w:val="20"/>
          <w:vertAlign w:val="superscript"/>
        </w:rPr>
        <w:t>1</w:t>
      </w:r>
      <w:r w:rsidRPr="00DD4FBE">
        <w:rPr>
          <w:rFonts w:ascii="Times" w:hAnsi="Times" w:cs="Times"/>
          <w:sz w:val="20"/>
          <w:szCs w:val="20"/>
        </w:rPr>
        <w:t xml:space="preserve"> </w:t>
      </w:r>
      <w:proofErr w:type="spellStart"/>
      <w:r w:rsidR="00454A48" w:rsidRPr="00DD4FBE">
        <w:rPr>
          <w:rFonts w:ascii="Times" w:hAnsi="Times" w:cs="Times" w:hint="eastAsia"/>
          <w:sz w:val="20"/>
          <w:szCs w:val="20"/>
        </w:rPr>
        <w:t>Kioxia</w:t>
      </w:r>
      <w:proofErr w:type="spellEnd"/>
      <w:r w:rsidRPr="00DD4FBE">
        <w:rPr>
          <w:rFonts w:ascii="Times" w:hAnsi="Times" w:cs="Times"/>
          <w:sz w:val="20"/>
          <w:szCs w:val="20"/>
        </w:rPr>
        <w:t xml:space="preserve"> Corp.</w:t>
      </w:r>
    </w:p>
    <w:p w14:paraId="185470C2" w14:textId="77777777" w:rsidR="00F449C0" w:rsidRPr="00DD4FBE" w:rsidRDefault="00F449C0">
      <w:pPr>
        <w:autoSpaceDE w:val="0"/>
        <w:autoSpaceDN w:val="0"/>
        <w:adjustRightInd w:val="0"/>
        <w:spacing w:line="240" w:lineRule="exact"/>
        <w:rPr>
          <w:b/>
          <w:bCs/>
          <w:kern w:val="0"/>
          <w:sz w:val="22"/>
          <w:szCs w:val="22"/>
        </w:rPr>
      </w:pPr>
    </w:p>
    <w:p w14:paraId="7A768C0E" w14:textId="77777777" w:rsidR="00F449C0" w:rsidRPr="00DD4FBE" w:rsidRDefault="00F449C0">
      <w:pPr>
        <w:autoSpaceDE w:val="0"/>
        <w:autoSpaceDN w:val="0"/>
        <w:adjustRightInd w:val="0"/>
        <w:spacing w:line="240" w:lineRule="exact"/>
        <w:rPr>
          <w:b/>
          <w:bCs/>
          <w:kern w:val="0"/>
          <w:sz w:val="22"/>
          <w:szCs w:val="22"/>
        </w:rPr>
        <w:sectPr w:rsidR="00F449C0" w:rsidRPr="00DD4FBE">
          <w:pgSz w:w="11907" w:h="16840" w:code="9"/>
          <w:pgMar w:top="1701" w:right="907" w:bottom="1418" w:left="964" w:header="1418" w:footer="1418" w:gutter="0"/>
          <w:cols w:space="720"/>
          <w:noEndnote/>
        </w:sectPr>
      </w:pPr>
    </w:p>
    <w:p w14:paraId="30E7DD2A" w14:textId="77777777" w:rsidR="00F449C0" w:rsidRPr="00DD4FBE" w:rsidRDefault="00F449C0">
      <w:pPr>
        <w:autoSpaceDE w:val="0"/>
        <w:autoSpaceDN w:val="0"/>
        <w:adjustRightInd w:val="0"/>
        <w:spacing w:line="240" w:lineRule="exact"/>
        <w:rPr>
          <w:rFonts w:ascii="Times" w:hAnsi="Times" w:cs="Times"/>
          <w:b/>
          <w:bCs/>
          <w:kern w:val="0"/>
          <w:sz w:val="20"/>
          <w:szCs w:val="20"/>
        </w:rPr>
      </w:pPr>
      <w:r w:rsidRPr="00DD4FBE">
        <w:rPr>
          <w:rFonts w:ascii="Times" w:hAnsi="Times" w:cs="Times"/>
          <w:b/>
          <w:bCs/>
          <w:kern w:val="0"/>
          <w:sz w:val="20"/>
          <w:szCs w:val="20"/>
        </w:rPr>
        <w:t>1. Introduction</w:t>
      </w:r>
    </w:p>
    <w:p w14:paraId="4A1C5346" w14:textId="4C536070" w:rsidR="00F449C0" w:rsidRPr="00DD4FBE" w:rsidRDefault="00F449C0">
      <w:pPr>
        <w:pStyle w:val="a4"/>
      </w:pPr>
      <w:r w:rsidRPr="00DD4FBE">
        <w:t xml:space="preserve">This </w:t>
      </w:r>
      <w:r w:rsidR="007C039F" w:rsidRPr="00DD4FBE">
        <w:t>template</w:t>
      </w:r>
      <w:r w:rsidRPr="00DD4FBE">
        <w:t xml:space="preserve"> presents instructions for preparing camera-ready </w:t>
      </w:r>
      <w:r w:rsidR="007C039F" w:rsidRPr="00DD4FBE">
        <w:t>manuscript</w:t>
      </w:r>
      <w:r w:rsidRPr="00DD4FBE">
        <w:t xml:space="preserve"> to be submitted to the </w:t>
      </w:r>
      <w:r w:rsidR="00353F3C" w:rsidRPr="00DD4FBE">
        <w:rPr>
          <w:rFonts w:hint="eastAsia"/>
        </w:rPr>
        <w:t>2</w:t>
      </w:r>
      <w:r w:rsidR="00454A48" w:rsidRPr="00DD4FBE">
        <w:rPr>
          <w:rFonts w:hint="eastAsia"/>
        </w:rPr>
        <w:t>2nd</w:t>
      </w:r>
      <w:r w:rsidRPr="00DD4FBE">
        <w:t xml:space="preserve"> International Workshop on Junction Technology 20</w:t>
      </w:r>
      <w:r w:rsidR="00353F3C" w:rsidRPr="00DD4FBE">
        <w:t>2</w:t>
      </w:r>
      <w:r w:rsidR="00454A48" w:rsidRPr="00DD4FBE">
        <w:rPr>
          <w:rFonts w:hint="eastAsia"/>
        </w:rPr>
        <w:t>5</w:t>
      </w:r>
      <w:r w:rsidRPr="00DD4FBE">
        <w:t xml:space="preserve"> (IWJT 20</w:t>
      </w:r>
      <w:r w:rsidR="00353F3C" w:rsidRPr="00DD4FBE">
        <w:t>2</w:t>
      </w:r>
      <w:r w:rsidR="00454A48" w:rsidRPr="00DD4FBE">
        <w:rPr>
          <w:rFonts w:hint="eastAsia"/>
        </w:rPr>
        <w:t>5</w:t>
      </w:r>
      <w:r w:rsidRPr="00DD4FBE">
        <w:t xml:space="preserve">). The set of instructions is given in the style and format to be used by the authors. Papers to be presented at the </w:t>
      </w:r>
      <w:r w:rsidR="007C039F" w:rsidRPr="00DD4FBE">
        <w:t>c</w:t>
      </w:r>
      <w:r w:rsidRPr="00DD4FBE">
        <w:t xml:space="preserve">onference will be mainly selected by </w:t>
      </w:r>
      <w:r w:rsidR="007C039F" w:rsidRPr="00DD4FBE">
        <w:t>the p</w:t>
      </w:r>
      <w:r w:rsidRPr="00DD4FBE">
        <w:t xml:space="preserve">rogram committee </w:t>
      </w:r>
      <w:proofErr w:type="gramStart"/>
      <w:r w:rsidRPr="00DD4FBE">
        <w:t>on the basis of</w:t>
      </w:r>
      <w:proofErr w:type="gramEnd"/>
      <w:r w:rsidRPr="00DD4FBE">
        <w:t xml:space="preserve"> </w:t>
      </w:r>
      <w:r w:rsidR="007C039F" w:rsidRPr="00DD4FBE">
        <w:t xml:space="preserve">the </w:t>
      </w:r>
      <w:r w:rsidRPr="00DD4FBE">
        <w:t xml:space="preserve">submitted </w:t>
      </w:r>
      <w:r w:rsidR="007C039F" w:rsidRPr="00DD4FBE">
        <w:t>manuscript</w:t>
      </w:r>
      <w:r w:rsidRPr="00DD4FBE">
        <w:t xml:space="preserve">. All the authors </w:t>
      </w:r>
      <w:r w:rsidR="007C039F" w:rsidRPr="00DD4FBE">
        <w:t>the papers including</w:t>
      </w:r>
      <w:r w:rsidRPr="00DD4FBE">
        <w:t xml:space="preserve"> invited </w:t>
      </w:r>
      <w:r w:rsidR="007C039F" w:rsidRPr="00DD4FBE">
        <w:t>and</w:t>
      </w:r>
      <w:r w:rsidRPr="00DD4FBE">
        <w:t xml:space="preserve"> regular </w:t>
      </w:r>
      <w:r w:rsidR="007C039F" w:rsidRPr="00DD4FBE">
        <w:t>ones</w:t>
      </w:r>
      <w:r w:rsidRPr="00DD4FBE">
        <w:t xml:space="preserve"> are expected to carefully follow the instructions. </w:t>
      </w:r>
    </w:p>
    <w:p w14:paraId="3BB3750E" w14:textId="30BD141F" w:rsidR="00F449C0" w:rsidRPr="00DD4FBE" w:rsidRDefault="00F449C0" w:rsidP="00D70C23">
      <w:pPr>
        <w:ind w:firstLineChars="131" w:firstLine="263"/>
        <w:rPr>
          <w:rFonts w:ascii="Times" w:hAnsi="Times" w:cs="Times"/>
          <w:b/>
          <w:bCs/>
          <w:kern w:val="0"/>
          <w:sz w:val="20"/>
          <w:szCs w:val="20"/>
        </w:rPr>
      </w:pPr>
      <w:r w:rsidRPr="00DD4FBE">
        <w:rPr>
          <w:rFonts w:ascii="Times" w:hAnsi="Times" w:cs="Times"/>
          <w:b/>
          <w:bCs/>
          <w:kern w:val="0"/>
          <w:sz w:val="20"/>
          <w:szCs w:val="20"/>
        </w:rPr>
        <w:t>A maximum four-pages (minimum two-pages) camera-ready paper for regular paper and a maximum six-pages for invited paper must be sub</w:t>
      </w:r>
      <w:r w:rsidR="00661EBA" w:rsidRPr="00DD4FBE">
        <w:rPr>
          <w:rFonts w:ascii="Times" w:hAnsi="Times" w:cs="Times"/>
          <w:b/>
          <w:bCs/>
          <w:kern w:val="0"/>
          <w:sz w:val="20"/>
          <w:szCs w:val="20"/>
        </w:rPr>
        <w:t xml:space="preserve">mitted in </w:t>
      </w:r>
      <w:r w:rsidR="00661EBA" w:rsidRPr="00DD4FBE">
        <w:rPr>
          <w:rFonts w:ascii="Times" w:hAnsi="Times" w:cs="Times" w:hint="eastAsia"/>
          <w:b/>
          <w:bCs/>
          <w:kern w:val="0"/>
          <w:sz w:val="20"/>
          <w:szCs w:val="20"/>
        </w:rPr>
        <w:t>Word</w:t>
      </w:r>
      <w:r w:rsidR="00506D3D" w:rsidRPr="00DD4FBE">
        <w:rPr>
          <w:rFonts w:ascii="Times" w:hAnsi="Times" w:cs="Times"/>
          <w:b/>
          <w:bCs/>
          <w:kern w:val="0"/>
          <w:sz w:val="20"/>
          <w:szCs w:val="20"/>
        </w:rPr>
        <w:t xml:space="preserve"> format using IWJT202</w:t>
      </w:r>
      <w:r w:rsidR="00454A48" w:rsidRPr="00DD4FBE">
        <w:rPr>
          <w:rFonts w:ascii="Times" w:hAnsi="Times" w:cs="Times" w:hint="eastAsia"/>
          <w:b/>
          <w:bCs/>
          <w:kern w:val="0"/>
          <w:sz w:val="20"/>
          <w:szCs w:val="20"/>
        </w:rPr>
        <w:t>5</w:t>
      </w:r>
      <w:r w:rsidR="00506D3D" w:rsidRPr="00DD4FBE">
        <w:rPr>
          <w:rFonts w:ascii="Times" w:hAnsi="Times" w:cs="Times"/>
          <w:b/>
          <w:bCs/>
          <w:kern w:val="0"/>
          <w:sz w:val="20"/>
          <w:szCs w:val="20"/>
        </w:rPr>
        <w:t xml:space="preserve"> submission </w:t>
      </w:r>
      <w:proofErr w:type="gramStart"/>
      <w:r w:rsidR="00506D3D" w:rsidRPr="00DD4FBE">
        <w:rPr>
          <w:rFonts w:ascii="Times" w:hAnsi="Times" w:cs="Times"/>
          <w:b/>
          <w:bCs/>
          <w:kern w:val="0"/>
          <w:sz w:val="20"/>
          <w:szCs w:val="20"/>
        </w:rPr>
        <w:t>site</w:t>
      </w:r>
      <w:r w:rsidRPr="00DD4FBE">
        <w:rPr>
          <w:rFonts w:ascii="Times" w:hAnsi="Times" w:cs="Times"/>
          <w:b/>
          <w:bCs/>
          <w:kern w:val="0"/>
          <w:sz w:val="20"/>
          <w:szCs w:val="20"/>
        </w:rPr>
        <w:t>;</w:t>
      </w:r>
      <w:proofErr w:type="gramEnd"/>
    </w:p>
    <w:p w14:paraId="6E9E5EA5" w14:textId="77777777" w:rsidR="00F449C0" w:rsidRPr="00DD4FBE" w:rsidRDefault="00F449C0" w:rsidP="00F449C0">
      <w:pPr>
        <w:rPr>
          <w:rFonts w:ascii="Times" w:hAnsi="Times" w:cs="Times"/>
          <w:b/>
          <w:bCs/>
          <w:kern w:val="0"/>
          <w:sz w:val="20"/>
          <w:szCs w:val="20"/>
        </w:rPr>
      </w:pPr>
    </w:p>
    <w:p w14:paraId="4CA1C17F" w14:textId="5BA997AC" w:rsidR="00F449C0" w:rsidRPr="00DC5CBB" w:rsidRDefault="00D73570" w:rsidP="00F449C0">
      <w:pPr>
        <w:rPr>
          <w:rFonts w:ascii="Times New Roman" w:hAnsi="Times New Roman"/>
          <w:b/>
          <w:bCs/>
          <w:color w:val="0000FF"/>
          <w:kern w:val="0"/>
          <w:sz w:val="20"/>
          <w:szCs w:val="20"/>
        </w:rPr>
      </w:pPr>
      <w:hyperlink r:id="rId6" w:history="1">
        <w:r w:rsidRPr="00DC5CBB">
          <w:rPr>
            <w:rStyle w:val="a5"/>
            <w:rFonts w:ascii="Times New Roman" w:hAnsi="Times New Roman"/>
            <w:b/>
            <w:bCs/>
            <w:kern w:val="0"/>
            <w:sz w:val="20"/>
            <w:szCs w:val="20"/>
          </w:rPr>
          <w:t>https://smartconf.jp/content/iwjt2025/submission</w:t>
        </w:r>
      </w:hyperlink>
    </w:p>
    <w:p w14:paraId="74891228" w14:textId="77777777" w:rsidR="00506D3D" w:rsidRPr="00DD4FBE" w:rsidRDefault="00506D3D" w:rsidP="00F449C0">
      <w:pPr>
        <w:rPr>
          <w:rFonts w:ascii="Times New Roman" w:hAnsi="Times New Roman"/>
        </w:rPr>
      </w:pPr>
    </w:p>
    <w:p w14:paraId="498A6D62" w14:textId="77777777" w:rsidR="006F10E1" w:rsidRPr="00DD4FBE" w:rsidRDefault="006F10E1" w:rsidP="00F449C0">
      <w:pPr>
        <w:rPr>
          <w:rFonts w:ascii="Times" w:hAnsi="Times" w:cs="Times"/>
          <w:b/>
          <w:bCs/>
          <w:kern w:val="0"/>
          <w:sz w:val="20"/>
          <w:szCs w:val="20"/>
        </w:rPr>
      </w:pPr>
    </w:p>
    <w:p w14:paraId="5E933552" w14:textId="77777777" w:rsidR="00F449C0" w:rsidRPr="00DD4FBE" w:rsidRDefault="00F449C0">
      <w:pPr>
        <w:autoSpaceDE w:val="0"/>
        <w:autoSpaceDN w:val="0"/>
        <w:adjustRightInd w:val="0"/>
        <w:spacing w:line="240" w:lineRule="exact"/>
        <w:ind w:firstLine="300"/>
        <w:rPr>
          <w:rFonts w:ascii="Times" w:hAnsi="Times" w:cs="Times"/>
          <w:b/>
          <w:bCs/>
          <w:kern w:val="0"/>
          <w:sz w:val="20"/>
          <w:szCs w:val="20"/>
        </w:rPr>
      </w:pPr>
      <w:r w:rsidRPr="00DD4FBE">
        <w:rPr>
          <w:rFonts w:ascii="Times" w:hAnsi="Times" w:cs="Times"/>
          <w:b/>
          <w:bCs/>
          <w:kern w:val="0"/>
          <w:sz w:val="20"/>
          <w:szCs w:val="20"/>
        </w:rPr>
        <w:t>Following information is requested to be include in the submitted paper; (</w:t>
      </w:r>
      <w:proofErr w:type="gramStart"/>
      <w:r w:rsidRPr="00DD4FBE">
        <w:rPr>
          <w:rFonts w:ascii="Times" w:hAnsi="Times" w:cs="Times"/>
          <w:b/>
          <w:bCs/>
          <w:kern w:val="0"/>
          <w:sz w:val="20"/>
          <w:szCs w:val="20"/>
        </w:rPr>
        <w:t>1)Title</w:t>
      </w:r>
      <w:proofErr w:type="gramEnd"/>
      <w:r w:rsidRPr="00DD4FBE">
        <w:rPr>
          <w:rFonts w:ascii="Times" w:hAnsi="Times" w:cs="Times"/>
          <w:b/>
          <w:bCs/>
          <w:kern w:val="0"/>
          <w:sz w:val="20"/>
          <w:szCs w:val="20"/>
        </w:rPr>
        <w:t>, (2)Authors, (3)Affiliations, (4)Contact Author  (name, Postal address, TEL, e-mail address).</w:t>
      </w:r>
    </w:p>
    <w:p w14:paraId="2C67410C" w14:textId="38514120" w:rsidR="00F449C0" w:rsidRPr="00DD4FBE" w:rsidRDefault="00F449C0">
      <w:pPr>
        <w:autoSpaceDE w:val="0"/>
        <w:autoSpaceDN w:val="0"/>
        <w:adjustRightInd w:val="0"/>
        <w:spacing w:line="240" w:lineRule="exact"/>
        <w:ind w:firstLine="300"/>
        <w:rPr>
          <w:rFonts w:ascii="Times" w:hAnsi="Times" w:cs="Times"/>
          <w:b/>
          <w:bCs/>
          <w:kern w:val="0"/>
          <w:sz w:val="20"/>
          <w:szCs w:val="20"/>
        </w:rPr>
      </w:pPr>
      <w:r w:rsidRPr="00DD4FBE">
        <w:rPr>
          <w:rFonts w:ascii="Times" w:hAnsi="Times" w:cs="Times"/>
          <w:b/>
          <w:bCs/>
          <w:kern w:val="0"/>
          <w:sz w:val="20"/>
          <w:szCs w:val="20"/>
        </w:rPr>
        <w:t xml:space="preserve">The deadline of regular paper submission is </w:t>
      </w:r>
      <w:r w:rsidR="007C039F" w:rsidRPr="00DD4FBE">
        <w:rPr>
          <w:rFonts w:ascii="Times" w:hAnsi="Times" w:cs="Times"/>
          <w:b/>
          <w:bCs/>
          <w:kern w:val="0"/>
          <w:sz w:val="20"/>
          <w:szCs w:val="20"/>
        </w:rPr>
        <w:t>Apr</w:t>
      </w:r>
      <w:r w:rsidRPr="00DD4FBE">
        <w:rPr>
          <w:rFonts w:ascii="Times" w:hAnsi="Times" w:cs="Times"/>
          <w:b/>
          <w:bCs/>
          <w:kern w:val="0"/>
          <w:sz w:val="20"/>
          <w:szCs w:val="20"/>
        </w:rPr>
        <w:t xml:space="preserve">. </w:t>
      </w:r>
      <w:r w:rsidR="00454A48" w:rsidRPr="00DD4FBE">
        <w:rPr>
          <w:rFonts w:ascii="Times" w:hAnsi="Times" w:cs="Times" w:hint="eastAsia"/>
          <w:b/>
          <w:bCs/>
          <w:kern w:val="0"/>
          <w:sz w:val="20"/>
          <w:szCs w:val="20"/>
        </w:rPr>
        <w:t>4th</w:t>
      </w:r>
      <w:proofErr w:type="gramStart"/>
      <w:r w:rsidRPr="00DD4FBE">
        <w:rPr>
          <w:rFonts w:ascii="Times" w:hAnsi="Times" w:cs="Times"/>
          <w:b/>
          <w:bCs/>
          <w:kern w:val="0"/>
          <w:sz w:val="20"/>
          <w:szCs w:val="20"/>
        </w:rPr>
        <w:t xml:space="preserve"> 20</w:t>
      </w:r>
      <w:r w:rsidR="007B4359" w:rsidRPr="00DD4FBE">
        <w:rPr>
          <w:rFonts w:ascii="Times" w:hAnsi="Times" w:cs="Times"/>
          <w:b/>
          <w:bCs/>
          <w:kern w:val="0"/>
          <w:sz w:val="20"/>
          <w:szCs w:val="20"/>
        </w:rPr>
        <w:t>2</w:t>
      </w:r>
      <w:r w:rsidR="00454A48" w:rsidRPr="00DD4FBE">
        <w:rPr>
          <w:rFonts w:ascii="Times" w:hAnsi="Times" w:cs="Times" w:hint="eastAsia"/>
          <w:b/>
          <w:bCs/>
          <w:kern w:val="0"/>
          <w:sz w:val="20"/>
          <w:szCs w:val="20"/>
        </w:rPr>
        <w:t>5</w:t>
      </w:r>
      <w:proofErr w:type="gramEnd"/>
      <w:r w:rsidRPr="00DD4FBE">
        <w:rPr>
          <w:rFonts w:ascii="Times" w:hAnsi="Times" w:cs="Times"/>
          <w:b/>
          <w:bCs/>
          <w:kern w:val="0"/>
          <w:sz w:val="20"/>
          <w:szCs w:val="20"/>
        </w:rPr>
        <w:t>.</w:t>
      </w:r>
      <w:r w:rsidR="00392E42" w:rsidRPr="00DD4FBE">
        <w:rPr>
          <w:noProof/>
          <w:sz w:val="20"/>
        </w:rPr>
        <w:drawing>
          <wp:anchor distT="0" distB="0" distL="114300" distR="114300" simplePos="0" relativeHeight="251657216" behindDoc="0" locked="0" layoutInCell="1" allowOverlap="1" wp14:anchorId="03355C17" wp14:editId="311A9607">
            <wp:simplePos x="0" y="0"/>
            <wp:positionH relativeFrom="column">
              <wp:posOffset>3200400</wp:posOffset>
            </wp:positionH>
            <wp:positionV relativeFrom="paragraph">
              <wp:posOffset>224155</wp:posOffset>
            </wp:positionV>
            <wp:extent cx="3141345" cy="2884805"/>
            <wp:effectExtent l="0" t="0" r="0" b="0"/>
            <wp:wrapTopAndBottom/>
            <wp:docPr id="2"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141345" cy="2884805"/>
                    </a:xfrm>
                    <a:prstGeom prst="rect">
                      <a:avLst/>
                    </a:prstGeom>
                    <a:noFill/>
                    <a:ln>
                      <a:noFill/>
                    </a:ln>
                  </pic:spPr>
                </pic:pic>
              </a:graphicData>
            </a:graphic>
            <wp14:sizeRelH relativeFrom="page">
              <wp14:pctWidth>0</wp14:pctWidth>
            </wp14:sizeRelH>
            <wp14:sizeRelV relativeFrom="page">
              <wp14:pctHeight>0</wp14:pctHeight>
            </wp14:sizeRelV>
          </wp:anchor>
        </w:drawing>
      </w:r>
      <w:r w:rsidR="00934D36" w:rsidRPr="00DD4FBE">
        <w:rPr>
          <w:rFonts w:ascii="Times" w:hAnsi="Times" w:cs="Times" w:hint="eastAsia"/>
          <w:b/>
          <w:bCs/>
          <w:kern w:val="0"/>
          <w:sz w:val="20"/>
          <w:szCs w:val="20"/>
        </w:rPr>
        <w:t xml:space="preserve"> </w:t>
      </w:r>
      <w:r w:rsidRPr="00DD4FBE">
        <w:rPr>
          <w:rFonts w:ascii="Times" w:hAnsi="Times" w:cs="Times"/>
          <w:b/>
          <w:bCs/>
          <w:kern w:val="0"/>
          <w:sz w:val="20"/>
          <w:szCs w:val="20"/>
        </w:rPr>
        <w:t>Please note that submissions by post or fax will not be accepted.</w:t>
      </w:r>
    </w:p>
    <w:p w14:paraId="4130B387" w14:textId="486A65CD" w:rsidR="00934D36" w:rsidRPr="00DD4FBE" w:rsidRDefault="00934D36">
      <w:pPr>
        <w:autoSpaceDE w:val="0"/>
        <w:autoSpaceDN w:val="0"/>
        <w:adjustRightInd w:val="0"/>
        <w:spacing w:line="240" w:lineRule="exact"/>
        <w:ind w:firstLine="300"/>
        <w:rPr>
          <w:kern w:val="0"/>
          <w:sz w:val="20"/>
          <w:szCs w:val="20"/>
        </w:rPr>
      </w:pPr>
      <w:r w:rsidRPr="00DD4FBE">
        <w:rPr>
          <w:rFonts w:ascii="Times" w:hAnsi="Times" w:cs="Times"/>
          <w:b/>
          <w:bCs/>
          <w:kern w:val="0"/>
          <w:sz w:val="20"/>
          <w:szCs w:val="20"/>
        </w:rPr>
        <w:t xml:space="preserve">All copyrights of the </w:t>
      </w:r>
      <w:r w:rsidRPr="00DD4FBE">
        <w:rPr>
          <w:rFonts w:ascii="Times" w:hAnsi="Times" w:cs="Times" w:hint="eastAsia"/>
          <w:b/>
          <w:bCs/>
          <w:kern w:val="0"/>
          <w:sz w:val="20"/>
          <w:szCs w:val="20"/>
        </w:rPr>
        <w:t>accepted</w:t>
      </w:r>
      <w:r w:rsidRPr="00DD4FBE">
        <w:rPr>
          <w:rFonts w:ascii="Times" w:hAnsi="Times" w:cs="Times"/>
          <w:b/>
          <w:bCs/>
          <w:kern w:val="0"/>
          <w:sz w:val="20"/>
          <w:szCs w:val="20"/>
        </w:rPr>
        <w:t xml:space="preserve"> manuscript, including rights for publishing in any media, are transferred to the JSAP under the operation of IWJT2025 Conference Committee.</w:t>
      </w:r>
      <w:r w:rsidRPr="00DD4FBE">
        <w:rPr>
          <w:rFonts w:ascii="Times" w:hAnsi="Times" w:cs="Times" w:hint="eastAsia"/>
          <w:b/>
          <w:bCs/>
          <w:kern w:val="0"/>
          <w:sz w:val="20"/>
          <w:szCs w:val="20"/>
        </w:rPr>
        <w:t xml:space="preserve"> Please fill and submit a </w:t>
      </w:r>
      <w:r w:rsidRPr="00DD4FBE">
        <w:rPr>
          <w:rFonts w:ascii="Times" w:hAnsi="Times" w:cs="Times"/>
          <w:b/>
          <w:bCs/>
          <w:kern w:val="0"/>
          <w:sz w:val="20"/>
          <w:szCs w:val="20"/>
        </w:rPr>
        <w:t>COPYRIGHT TRANSFER FORM</w:t>
      </w:r>
      <w:r w:rsidRPr="00DD4FBE">
        <w:rPr>
          <w:rFonts w:ascii="Times" w:hAnsi="Times" w:cs="Times" w:hint="eastAsia"/>
          <w:b/>
          <w:bCs/>
          <w:kern w:val="0"/>
          <w:sz w:val="20"/>
          <w:szCs w:val="20"/>
        </w:rPr>
        <w:t xml:space="preserve"> together with your manuscript. </w:t>
      </w:r>
      <w:r w:rsidR="00F578AF" w:rsidRPr="00DD4FBE">
        <w:rPr>
          <w:rFonts w:ascii="Times" w:hAnsi="Times" w:cs="Times" w:hint="eastAsia"/>
          <w:b/>
          <w:bCs/>
          <w:kern w:val="0"/>
          <w:sz w:val="20"/>
          <w:szCs w:val="20"/>
        </w:rPr>
        <w:t xml:space="preserve">Also, all accepted papers will be </w:t>
      </w:r>
      <w:r w:rsidR="00F578AF" w:rsidRPr="00DD4FBE">
        <w:rPr>
          <w:rFonts w:ascii="Times" w:hAnsi="Times" w:cs="Times"/>
          <w:b/>
          <w:bCs/>
          <w:kern w:val="0"/>
          <w:sz w:val="20"/>
          <w:szCs w:val="20"/>
        </w:rPr>
        <w:t>achieved</w:t>
      </w:r>
      <w:r w:rsidR="00F578AF" w:rsidRPr="00DD4FBE">
        <w:rPr>
          <w:rFonts w:ascii="Times" w:hAnsi="Times" w:cs="Times" w:hint="eastAsia"/>
          <w:b/>
          <w:bCs/>
          <w:kern w:val="0"/>
          <w:sz w:val="20"/>
          <w:szCs w:val="20"/>
        </w:rPr>
        <w:t xml:space="preserve"> in</w:t>
      </w:r>
      <w:r w:rsidR="00F578AF" w:rsidRPr="00DD4FBE">
        <w:rPr>
          <w:rFonts w:ascii="Times" w:hAnsi="Times" w:cs="Times"/>
          <w:b/>
          <w:bCs/>
          <w:kern w:val="0"/>
          <w:sz w:val="18"/>
          <w:szCs w:val="18"/>
        </w:rPr>
        <w:t xml:space="preserve"> </w:t>
      </w:r>
      <w:r w:rsidR="00F578AF" w:rsidRPr="00DD4FBE">
        <w:rPr>
          <w:rFonts w:ascii="Times" w:hAnsi="Times" w:cs="Times"/>
          <w:b/>
          <w:bCs/>
          <w:sz w:val="20"/>
          <w:szCs w:val="20"/>
        </w:rPr>
        <w:t xml:space="preserve">the IEEE </w:t>
      </w:r>
      <w:r w:rsidR="00F578AF" w:rsidRPr="00DD4FBE">
        <w:rPr>
          <w:rFonts w:ascii="Times" w:hAnsi="Times" w:cs="Times"/>
          <w:b/>
          <w:bCs/>
          <w:i/>
          <w:sz w:val="20"/>
          <w:szCs w:val="20"/>
        </w:rPr>
        <w:t>Xplore</w:t>
      </w:r>
      <w:r w:rsidR="00F578AF" w:rsidRPr="00DD4FBE">
        <w:rPr>
          <w:rFonts w:ascii="Times" w:hAnsi="Times" w:cs="Times"/>
          <w:b/>
          <w:bCs/>
          <w:sz w:val="20"/>
          <w:szCs w:val="20"/>
          <w:vertAlign w:val="superscript"/>
        </w:rPr>
        <w:t>®</w:t>
      </w:r>
      <w:r w:rsidR="00F578AF" w:rsidRPr="00DD4FBE">
        <w:rPr>
          <w:rFonts w:ascii="Times" w:hAnsi="Times" w:cs="Times"/>
          <w:b/>
          <w:bCs/>
          <w:sz w:val="20"/>
          <w:szCs w:val="20"/>
        </w:rPr>
        <w:t xml:space="preserve"> website after the conference.</w:t>
      </w:r>
    </w:p>
    <w:p w14:paraId="103722E8" w14:textId="77777777" w:rsidR="00F449C0" w:rsidRPr="00DD4FBE" w:rsidRDefault="00F449C0">
      <w:pPr>
        <w:autoSpaceDE w:val="0"/>
        <w:autoSpaceDN w:val="0"/>
        <w:adjustRightInd w:val="0"/>
        <w:spacing w:line="240" w:lineRule="exact"/>
        <w:rPr>
          <w:b/>
          <w:bCs/>
          <w:kern w:val="0"/>
          <w:sz w:val="20"/>
          <w:szCs w:val="20"/>
        </w:rPr>
      </w:pPr>
    </w:p>
    <w:p w14:paraId="2E42E4F1" w14:textId="77777777" w:rsidR="00F449C0" w:rsidRPr="00DD4FBE" w:rsidRDefault="00392E42">
      <w:pPr>
        <w:autoSpaceDE w:val="0"/>
        <w:autoSpaceDN w:val="0"/>
        <w:adjustRightInd w:val="0"/>
        <w:spacing w:line="240" w:lineRule="exact"/>
        <w:jc w:val="left"/>
        <w:rPr>
          <w:rFonts w:ascii="Times" w:hAnsi="Times" w:cs="Times"/>
          <w:b/>
          <w:bCs/>
          <w:kern w:val="0"/>
          <w:sz w:val="20"/>
          <w:szCs w:val="20"/>
        </w:rPr>
      </w:pPr>
      <w:r w:rsidRPr="00DD4FBE">
        <w:rPr>
          <w:noProof/>
          <w:sz w:val="20"/>
        </w:rPr>
        <mc:AlternateContent>
          <mc:Choice Requires="wps">
            <w:drawing>
              <wp:anchor distT="0" distB="0" distL="114300" distR="114300" simplePos="0" relativeHeight="251658240" behindDoc="0" locked="0" layoutInCell="1" allowOverlap="1" wp14:anchorId="63FA62CF" wp14:editId="17AD8EFF">
                <wp:simplePos x="0" y="0"/>
                <wp:positionH relativeFrom="column">
                  <wp:posOffset>3988435</wp:posOffset>
                </wp:positionH>
                <wp:positionV relativeFrom="paragraph">
                  <wp:posOffset>33020</wp:posOffset>
                </wp:positionV>
                <wp:extent cx="600075" cy="266700"/>
                <wp:effectExtent l="0" t="0" r="0" b="0"/>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075"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67C2CCA" w14:textId="77777777" w:rsidR="00F449C0" w:rsidRDefault="00F449C0">
                            <w:pPr>
                              <w:rPr>
                                <w:b/>
                                <w:bCs/>
                              </w:rPr>
                            </w:pPr>
                            <w:r>
                              <w:rPr>
                                <w:b/>
                                <w:bCs/>
                              </w:rPr>
                              <w:t>IWJT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3FA62CF" id="_x0000_t202" coordsize="21600,21600" o:spt="202" path="m,l,21600r21600,l21600,xe">
                <v:stroke joinstyle="miter"/>
                <v:path gradientshapeok="t" o:connecttype="rect"/>
              </v:shapetype>
              <v:shape id="Text Box 3" o:spid="_x0000_s1026" type="#_x0000_t202" style="position:absolute;margin-left:314.05pt;margin-top:2.6pt;width:47.25pt;height:2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" stroked="f">
                <v:textbox>
                  <w:txbxContent>
                    <w:p w14:paraId="367C2CCA" w14:textId="77777777" w:rsidR="00F449C0" w:rsidRDefault="00F449C0">
                      <w:pPr>
                        <w:rPr>
                          <w:b/>
                          <w:bCs/>
                        </w:rPr>
                      </w:pPr>
                      <w:r>
                        <w:rPr>
                          <w:b/>
                          <w:bCs/>
                        </w:rPr>
                        <w:t>IWJT</w:t>
                      </w:r>
                    </w:p>
                  </w:txbxContent>
                </v:textbox>
              </v:shape>
            </w:pict>
          </mc:Fallback>
        </mc:AlternateContent>
      </w:r>
      <w:r w:rsidR="00F449C0" w:rsidRPr="00DD4FBE">
        <w:rPr>
          <w:rFonts w:ascii="Times" w:hAnsi="Times" w:cs="Times"/>
          <w:b/>
          <w:bCs/>
          <w:kern w:val="0"/>
          <w:sz w:val="20"/>
          <w:szCs w:val="20"/>
        </w:rPr>
        <w:t>2. General Instructions</w:t>
      </w:r>
    </w:p>
    <w:p w14:paraId="5755B00A" w14:textId="77777777" w:rsidR="00F449C0" w:rsidRPr="00DD4FBE" w:rsidRDefault="00F449C0">
      <w:pPr>
        <w:autoSpaceDE w:val="0"/>
        <w:autoSpaceDN w:val="0"/>
        <w:adjustRightInd w:val="0"/>
        <w:spacing w:line="240" w:lineRule="exact"/>
        <w:jc w:val="left"/>
        <w:rPr>
          <w:rFonts w:ascii="Times" w:hAnsi="Times" w:cs="Times"/>
          <w:i/>
          <w:iCs/>
          <w:kern w:val="0"/>
          <w:sz w:val="20"/>
          <w:szCs w:val="20"/>
        </w:rPr>
      </w:pPr>
      <w:r w:rsidRPr="00DD4FBE">
        <w:rPr>
          <w:rFonts w:ascii="Times" w:hAnsi="Times" w:cs="Times"/>
          <w:i/>
          <w:iCs/>
          <w:kern w:val="0"/>
          <w:sz w:val="20"/>
          <w:szCs w:val="20"/>
        </w:rPr>
        <w:t>Contents</w:t>
      </w:r>
    </w:p>
    <w:p w14:paraId="0D4F5C35" w14:textId="77777777" w:rsidR="00F449C0" w:rsidRPr="00DD4FBE" w:rsidRDefault="00F449C0">
      <w:pPr>
        <w:autoSpaceDE w:val="0"/>
        <w:autoSpaceDN w:val="0"/>
        <w:adjustRightInd w:val="0"/>
        <w:spacing w:line="240" w:lineRule="exact"/>
        <w:ind w:firstLine="300"/>
        <w:rPr>
          <w:kern w:val="0"/>
          <w:sz w:val="20"/>
          <w:szCs w:val="20"/>
        </w:rPr>
      </w:pPr>
      <w:r w:rsidRPr="00DD4FBE">
        <w:rPr>
          <w:rFonts w:ascii="Times" w:hAnsi="Times" w:cs="Times"/>
          <w:kern w:val="0"/>
          <w:sz w:val="20"/>
          <w:szCs w:val="20"/>
        </w:rPr>
        <w:t>Summaries should contain a concise description of the objectives of the study, method of approach, significant results and conclusions.</w:t>
      </w:r>
      <w:r w:rsidRPr="00DD4FBE">
        <w:rPr>
          <w:rFonts w:ascii="Times" w:hAnsi="Times" w:cs="Times"/>
        </w:rPr>
        <w:t xml:space="preserve"> </w:t>
      </w:r>
    </w:p>
    <w:p w14:paraId="3891184C" w14:textId="77777777" w:rsidR="00F449C0" w:rsidRPr="00DD4FBE" w:rsidRDefault="00F449C0">
      <w:pPr>
        <w:autoSpaceDE w:val="0"/>
        <w:autoSpaceDN w:val="0"/>
        <w:adjustRightInd w:val="0"/>
        <w:spacing w:line="240" w:lineRule="exact"/>
        <w:jc w:val="left"/>
        <w:rPr>
          <w:rFonts w:ascii="Times" w:hAnsi="Times" w:cs="Times"/>
          <w:i/>
          <w:iCs/>
          <w:kern w:val="0"/>
          <w:sz w:val="20"/>
          <w:szCs w:val="20"/>
        </w:rPr>
      </w:pPr>
      <w:r w:rsidRPr="00DD4FBE">
        <w:rPr>
          <w:rFonts w:ascii="Times" w:hAnsi="Times" w:cs="Times"/>
          <w:i/>
          <w:iCs/>
          <w:kern w:val="0"/>
          <w:sz w:val="20"/>
          <w:szCs w:val="20"/>
        </w:rPr>
        <w:t>Page Format</w:t>
      </w:r>
    </w:p>
    <w:p w14:paraId="315DFA8B" w14:textId="77777777" w:rsidR="00F449C0" w:rsidRPr="00DD4FBE" w:rsidRDefault="00F449C0">
      <w:pPr>
        <w:autoSpaceDE w:val="0"/>
        <w:autoSpaceDN w:val="0"/>
        <w:adjustRightInd w:val="0"/>
        <w:spacing w:line="240" w:lineRule="exact"/>
        <w:ind w:firstLine="300"/>
        <w:rPr>
          <w:rFonts w:ascii="Times" w:hAnsi="Times" w:cs="Times"/>
          <w:kern w:val="0"/>
          <w:sz w:val="20"/>
          <w:szCs w:val="20"/>
        </w:rPr>
      </w:pPr>
      <w:r w:rsidRPr="00DD4FBE">
        <w:rPr>
          <w:rFonts w:ascii="Times" w:hAnsi="Times" w:cs="Times"/>
          <w:kern w:val="0"/>
          <w:sz w:val="20"/>
          <w:szCs w:val="20"/>
        </w:rPr>
        <w:t xml:space="preserve">Submitted summaries must be camera-ready and in 2 or 4 pages (for regular paper), in maximum 6 pages (for </w:t>
      </w:r>
      <w:proofErr w:type="gramStart"/>
      <w:r w:rsidRPr="00DD4FBE">
        <w:rPr>
          <w:rFonts w:ascii="Times" w:hAnsi="Times" w:cs="Times"/>
          <w:kern w:val="0"/>
          <w:sz w:val="20"/>
          <w:szCs w:val="20"/>
        </w:rPr>
        <w:t>key-note</w:t>
      </w:r>
      <w:proofErr w:type="gramEnd"/>
      <w:r w:rsidRPr="00DD4FBE">
        <w:rPr>
          <w:rFonts w:ascii="Times" w:hAnsi="Times" w:cs="Times"/>
          <w:kern w:val="0"/>
          <w:sz w:val="20"/>
          <w:szCs w:val="20"/>
        </w:rPr>
        <w:t xml:space="preserve"> and invited paper). Use A4 size or </w:t>
      </w:r>
      <w:proofErr w:type="gramStart"/>
      <w:r w:rsidRPr="00DD4FBE">
        <w:rPr>
          <w:rFonts w:ascii="Times" w:hAnsi="Times" w:cs="Times"/>
          <w:kern w:val="0"/>
          <w:sz w:val="20"/>
          <w:szCs w:val="20"/>
        </w:rPr>
        <w:t>8.5”×</w:t>
      </w:r>
      <w:proofErr w:type="gramEnd"/>
      <w:r w:rsidRPr="00DD4FBE">
        <w:rPr>
          <w:rFonts w:ascii="Times" w:hAnsi="Times" w:cs="Times"/>
          <w:kern w:val="0"/>
          <w:sz w:val="20"/>
          <w:szCs w:val="20"/>
        </w:rPr>
        <w:t>11”(</w:t>
      </w:r>
      <w:smartTag w:uri="urn:schemas-microsoft-com:office:smarttags" w:element="country-region">
        <w:smartTag w:uri="urn:schemas-microsoft-com:office:smarttags" w:element="place">
          <w:r w:rsidRPr="00DD4FBE">
            <w:rPr>
              <w:rFonts w:ascii="Times" w:hAnsi="Times" w:cs="Times"/>
              <w:kern w:val="0"/>
              <w:sz w:val="20"/>
              <w:szCs w:val="20"/>
            </w:rPr>
            <w:t>US</w:t>
          </w:r>
        </w:smartTag>
      </w:smartTag>
      <w:r w:rsidRPr="00DD4FBE">
        <w:rPr>
          <w:rFonts w:ascii="Times" w:hAnsi="Times" w:cs="Times"/>
          <w:kern w:val="0"/>
          <w:sz w:val="20"/>
          <w:szCs w:val="20"/>
        </w:rPr>
        <w:t xml:space="preserve"> letter size) paper. Typing area is 178mm×241mm (</w:t>
      </w:r>
      <w:proofErr w:type="gramStart"/>
      <w:r w:rsidRPr="00DD4FBE">
        <w:rPr>
          <w:rFonts w:ascii="Times" w:hAnsi="Times" w:cs="Times"/>
          <w:kern w:val="0"/>
          <w:sz w:val="20"/>
          <w:szCs w:val="20"/>
        </w:rPr>
        <w:t>7”×</w:t>
      </w:r>
      <w:proofErr w:type="gramEnd"/>
      <w:r w:rsidRPr="00DD4FBE">
        <w:rPr>
          <w:rFonts w:ascii="Times" w:hAnsi="Times" w:cs="Times"/>
          <w:kern w:val="0"/>
          <w:sz w:val="20"/>
          <w:szCs w:val="20"/>
        </w:rPr>
        <w:t xml:space="preserve">9.5”). Both text and figures must fit inside this area as indicated by the angles shown at the corners on this page. For A4 size paper, set the top margin to 30mm (1.18”), the bottom margin to 25mm (1”), the left margin to 17mm (0.68”) and the right margin to 16mm (0.64”). The column width is 86mm (3.4”) </w:t>
      </w:r>
      <w:r w:rsidRPr="00DD4FBE">
        <w:rPr>
          <w:rFonts w:ascii="Times" w:hAnsi="Times" w:cs="Times"/>
          <w:kern w:val="0"/>
          <w:sz w:val="20"/>
          <w:szCs w:val="20"/>
        </w:rPr>
        <w:t xml:space="preserve">with a 5mm (0.2”) separation between the two columns. If you use </w:t>
      </w:r>
      <w:proofErr w:type="gramStart"/>
      <w:r w:rsidRPr="00DD4FBE">
        <w:rPr>
          <w:rFonts w:ascii="Times" w:hAnsi="Times" w:cs="Times"/>
          <w:kern w:val="0"/>
          <w:sz w:val="20"/>
          <w:szCs w:val="20"/>
        </w:rPr>
        <w:t>8.5”×</w:t>
      </w:r>
      <w:proofErr w:type="gramEnd"/>
      <w:r w:rsidRPr="00DD4FBE">
        <w:rPr>
          <w:rFonts w:ascii="Times" w:hAnsi="Times" w:cs="Times"/>
          <w:kern w:val="0"/>
          <w:sz w:val="20"/>
          <w:szCs w:val="20"/>
        </w:rPr>
        <w:t>11” paper, set the top margin to 20mm (0.78”), the bottom margin to 19mm (0.75") and the left and right margins to 19mm (0.75”). Pages will be reproduced with the same size (100%) on A4 size papers in the Extended Abstracts.</w:t>
      </w:r>
    </w:p>
    <w:p w14:paraId="7D6185A7" w14:textId="77777777" w:rsidR="00F449C0" w:rsidRPr="00DD4FBE" w:rsidRDefault="00F449C0">
      <w:pPr>
        <w:autoSpaceDE w:val="0"/>
        <w:autoSpaceDN w:val="0"/>
        <w:adjustRightInd w:val="0"/>
        <w:spacing w:line="240" w:lineRule="exact"/>
        <w:rPr>
          <w:rFonts w:ascii="Times" w:hAnsi="Times" w:cs="Times"/>
          <w:kern w:val="0"/>
          <w:sz w:val="20"/>
          <w:szCs w:val="20"/>
        </w:rPr>
      </w:pPr>
      <w:r w:rsidRPr="00DD4FBE">
        <w:rPr>
          <w:rFonts w:ascii="Times" w:hAnsi="Times" w:cs="Times"/>
          <w:kern w:val="0"/>
          <w:sz w:val="20"/>
          <w:szCs w:val="20"/>
        </w:rPr>
        <w:t xml:space="preserve">   Text must be typed or printed clearly in English. At the center top of the first page, the title of the paper, author name(s), affiliation(s), address(es), and contact author’s phone number, fax number and e-mail address should be given. Use capital letters for the initial letter of each word except articles, prepositions and conjunctions. Place a blank line between the title and author name(s), and between the address(es) and the main text.</w:t>
      </w:r>
    </w:p>
    <w:p w14:paraId="21514BBC" w14:textId="77777777" w:rsidR="00F449C0" w:rsidRPr="00DD4FBE" w:rsidRDefault="00F449C0">
      <w:pPr>
        <w:autoSpaceDE w:val="0"/>
        <w:autoSpaceDN w:val="0"/>
        <w:adjustRightInd w:val="0"/>
        <w:spacing w:line="240" w:lineRule="exact"/>
        <w:rPr>
          <w:rFonts w:ascii="Times" w:hAnsi="Times" w:cs="Times"/>
          <w:kern w:val="0"/>
          <w:sz w:val="20"/>
          <w:szCs w:val="20"/>
        </w:rPr>
      </w:pPr>
      <w:r w:rsidRPr="00DD4FBE">
        <w:rPr>
          <w:rFonts w:ascii="Times" w:hAnsi="Times" w:cs="Times"/>
          <w:kern w:val="0"/>
          <w:sz w:val="20"/>
          <w:szCs w:val="20"/>
        </w:rPr>
        <w:t xml:space="preserve">   The main text should be typed single-spaced in the two columns. The sections should be numbered beginning with “1. Introduction”. Acknowledgements and References should not be numbered. Place a blank line between the sections. Subsection headings, if any, should not be numbered. Justify the column at both the right and the left. Don’t forget to check spelling.</w:t>
      </w:r>
    </w:p>
    <w:p w14:paraId="46D32CB6" w14:textId="77777777" w:rsidR="00F449C0" w:rsidRPr="00DD4FBE" w:rsidRDefault="00F449C0">
      <w:pPr>
        <w:autoSpaceDE w:val="0"/>
        <w:autoSpaceDN w:val="0"/>
        <w:adjustRightInd w:val="0"/>
        <w:spacing w:line="240" w:lineRule="exact"/>
        <w:jc w:val="left"/>
        <w:rPr>
          <w:rFonts w:ascii="Times" w:hAnsi="Times" w:cs="Times"/>
          <w:i/>
          <w:iCs/>
          <w:kern w:val="0"/>
          <w:sz w:val="20"/>
          <w:szCs w:val="20"/>
        </w:rPr>
      </w:pPr>
      <w:r w:rsidRPr="00DD4FBE">
        <w:rPr>
          <w:rFonts w:ascii="Times" w:hAnsi="Times" w:cs="Times"/>
          <w:i/>
          <w:iCs/>
          <w:kern w:val="0"/>
          <w:sz w:val="20"/>
          <w:szCs w:val="20"/>
        </w:rPr>
        <w:t>Figures and Tables</w:t>
      </w:r>
    </w:p>
    <w:p w14:paraId="2E670B8C" w14:textId="77777777" w:rsidR="00F449C0" w:rsidRPr="00DD4FBE" w:rsidRDefault="00F449C0">
      <w:pPr>
        <w:pStyle w:val="a4"/>
      </w:pPr>
      <w:r w:rsidRPr="00DD4FBE">
        <w:t xml:space="preserve">A summary may be furnished with Figures and Tables. Large figures and tables may span both columns. Photographs should be high contrast black and white originals. Figure captions should be placed below the </w:t>
      </w:r>
      <w:proofErr w:type="gramStart"/>
      <w:r w:rsidRPr="00DD4FBE">
        <w:t>figures;</w:t>
      </w:r>
      <w:proofErr w:type="gramEnd"/>
      <w:r w:rsidRPr="00DD4FBE">
        <w:t xml:space="preserve"> table captions above the tables. Arabic numerals should be used for figures like Fig. 1, and Roman numerals </w:t>
      </w:r>
      <w:r w:rsidRPr="00DD4FBE">
        <w:lastRenderedPageBreak/>
        <w:t xml:space="preserve">for tables like </w:t>
      </w:r>
      <w:smartTag w:uri="urn:schemas-microsoft-com:office:smarttags" w:element="Street">
        <w:smartTag w:uri="urn:schemas-microsoft-com:office:smarttags" w:element="address">
          <w:r w:rsidRPr="00DD4FBE">
            <w:t>Table I. Place</w:t>
          </w:r>
        </w:smartTag>
      </w:smartTag>
      <w:r w:rsidRPr="00DD4FBE">
        <w:t xml:space="preserve"> a blank line between the text and the tables or figures.</w:t>
      </w:r>
    </w:p>
    <w:p w14:paraId="4232D400" w14:textId="77777777" w:rsidR="00F449C0" w:rsidRPr="00DD4FBE" w:rsidRDefault="00F449C0">
      <w:pPr>
        <w:autoSpaceDE w:val="0"/>
        <w:autoSpaceDN w:val="0"/>
        <w:adjustRightInd w:val="0"/>
        <w:spacing w:line="240" w:lineRule="exact"/>
        <w:ind w:firstLine="300"/>
        <w:rPr>
          <w:kern w:val="0"/>
          <w:sz w:val="20"/>
          <w:szCs w:val="20"/>
        </w:rPr>
      </w:pPr>
    </w:p>
    <w:p w14:paraId="32FBCB2F" w14:textId="77777777" w:rsidR="00F449C0" w:rsidRPr="00DD4FBE" w:rsidRDefault="00F449C0">
      <w:pPr>
        <w:autoSpaceDE w:val="0"/>
        <w:autoSpaceDN w:val="0"/>
        <w:adjustRightInd w:val="0"/>
        <w:spacing w:line="240" w:lineRule="exact"/>
        <w:jc w:val="center"/>
        <w:rPr>
          <w:kern w:val="0"/>
          <w:sz w:val="18"/>
          <w:szCs w:val="18"/>
        </w:rPr>
      </w:pPr>
      <w:r w:rsidRPr="00DD4FBE">
        <w:rPr>
          <w:rFonts w:ascii="Times" w:hAnsi="Times" w:cs="Times"/>
          <w:kern w:val="0"/>
          <w:sz w:val="18"/>
          <w:szCs w:val="18"/>
        </w:rPr>
        <w:t xml:space="preserve">Fig. </w:t>
      </w:r>
      <w:proofErr w:type="gramStart"/>
      <w:r w:rsidRPr="00DD4FBE">
        <w:rPr>
          <w:rFonts w:ascii="Times" w:hAnsi="Times" w:cs="Times"/>
          <w:kern w:val="0"/>
          <w:sz w:val="18"/>
          <w:szCs w:val="18"/>
        </w:rPr>
        <w:t>1  Number</w:t>
      </w:r>
      <w:proofErr w:type="gramEnd"/>
      <w:r w:rsidRPr="00DD4FBE">
        <w:rPr>
          <w:rFonts w:ascii="Times" w:hAnsi="Times" w:cs="Times"/>
          <w:kern w:val="0"/>
          <w:sz w:val="18"/>
          <w:szCs w:val="18"/>
        </w:rPr>
        <w:t xml:space="preserve"> of papers presented.  </w:t>
      </w:r>
    </w:p>
    <w:p w14:paraId="00AE92FC" w14:textId="77777777" w:rsidR="00F449C0" w:rsidRPr="00DD4FBE" w:rsidRDefault="00F449C0">
      <w:pPr>
        <w:autoSpaceDE w:val="0"/>
        <w:autoSpaceDN w:val="0"/>
        <w:adjustRightInd w:val="0"/>
        <w:spacing w:line="240" w:lineRule="exact"/>
        <w:jc w:val="center"/>
        <w:rPr>
          <w:rFonts w:ascii="Times" w:hAnsi="Times" w:cs="Times"/>
          <w:kern w:val="0"/>
          <w:sz w:val="18"/>
          <w:szCs w:val="18"/>
        </w:rPr>
      </w:pPr>
      <w:r w:rsidRPr="00DD4FBE">
        <w:rPr>
          <w:rFonts w:ascii="Times" w:hAnsi="Times" w:cs="Times"/>
          <w:kern w:val="0"/>
          <w:sz w:val="18"/>
          <w:szCs w:val="18"/>
        </w:rPr>
        <w:t xml:space="preserve">       This is an example of a Figure.</w:t>
      </w:r>
    </w:p>
    <w:p w14:paraId="444976E8" w14:textId="77777777" w:rsidR="00F449C0" w:rsidRPr="00DD4FBE" w:rsidRDefault="00F449C0">
      <w:pPr>
        <w:autoSpaceDE w:val="0"/>
        <w:autoSpaceDN w:val="0"/>
        <w:adjustRightInd w:val="0"/>
        <w:spacing w:line="240" w:lineRule="exact"/>
        <w:rPr>
          <w:kern w:val="0"/>
          <w:sz w:val="20"/>
          <w:szCs w:val="20"/>
        </w:rPr>
      </w:pPr>
    </w:p>
    <w:p w14:paraId="51638650" w14:textId="77777777" w:rsidR="00F449C0" w:rsidRPr="00DD4FBE" w:rsidRDefault="00F449C0">
      <w:pPr>
        <w:autoSpaceDE w:val="0"/>
        <w:autoSpaceDN w:val="0"/>
        <w:adjustRightInd w:val="0"/>
        <w:spacing w:line="240" w:lineRule="exact"/>
        <w:jc w:val="left"/>
        <w:rPr>
          <w:kern w:val="0"/>
          <w:sz w:val="20"/>
          <w:szCs w:val="20"/>
        </w:rPr>
      </w:pPr>
    </w:p>
    <w:tbl>
      <w:tblPr>
        <w:tblW w:w="0" w:type="auto"/>
        <w:tblInd w:w="-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924"/>
        <w:gridCol w:w="908"/>
        <w:gridCol w:w="2939"/>
      </w:tblGrid>
      <w:tr w:rsidR="00DD4FBE" w:rsidRPr="00DD4FBE" w14:paraId="12F13608" w14:textId="77777777">
        <w:trPr>
          <w:trHeight w:val="386"/>
        </w:trPr>
        <w:tc>
          <w:tcPr>
            <w:tcW w:w="924" w:type="dxa"/>
            <w:tcBorders>
              <w:top w:val="single" w:sz="4" w:space="0" w:color="auto"/>
              <w:left w:val="nil"/>
              <w:bottom w:val="single" w:sz="4" w:space="0" w:color="auto"/>
              <w:right w:val="nil"/>
            </w:tcBorders>
          </w:tcPr>
          <w:p w14:paraId="72247CCE" w14:textId="77777777" w:rsidR="00F449C0" w:rsidRPr="00DD4FBE" w:rsidRDefault="00F449C0">
            <w:pPr>
              <w:keepNext/>
              <w:framePr w:hSpace="142" w:wrap="auto" w:hAnchor="margin" w:y="501"/>
              <w:autoSpaceDE w:val="0"/>
              <w:autoSpaceDN w:val="0"/>
              <w:adjustRightInd w:val="0"/>
              <w:spacing w:line="240" w:lineRule="exact"/>
              <w:jc w:val="center"/>
              <w:rPr>
                <w:rFonts w:ascii="Times" w:hAnsi="Times" w:cs="Times"/>
                <w:kern w:val="0"/>
                <w:sz w:val="18"/>
                <w:szCs w:val="18"/>
              </w:rPr>
            </w:pPr>
            <w:r w:rsidRPr="00DD4FBE">
              <w:rPr>
                <w:rFonts w:ascii="Times" w:hAnsi="Times" w:cs="Times"/>
                <w:kern w:val="0"/>
                <w:sz w:val="18"/>
                <w:szCs w:val="18"/>
              </w:rPr>
              <w:t>Font size</w:t>
            </w:r>
          </w:p>
        </w:tc>
        <w:tc>
          <w:tcPr>
            <w:tcW w:w="908" w:type="dxa"/>
            <w:tcBorders>
              <w:top w:val="single" w:sz="4" w:space="0" w:color="auto"/>
              <w:left w:val="nil"/>
              <w:bottom w:val="single" w:sz="4" w:space="0" w:color="auto"/>
              <w:right w:val="nil"/>
            </w:tcBorders>
          </w:tcPr>
          <w:p w14:paraId="7CD4F18E" w14:textId="77777777" w:rsidR="00F449C0" w:rsidRPr="00DD4FBE" w:rsidRDefault="00F449C0">
            <w:pPr>
              <w:keepNext/>
              <w:framePr w:hSpace="142" w:wrap="auto" w:hAnchor="margin" w:y="501"/>
              <w:autoSpaceDE w:val="0"/>
              <w:autoSpaceDN w:val="0"/>
              <w:adjustRightInd w:val="0"/>
              <w:spacing w:line="240" w:lineRule="exact"/>
              <w:jc w:val="center"/>
              <w:rPr>
                <w:rFonts w:ascii="Times" w:hAnsi="Times" w:cs="Times"/>
                <w:kern w:val="0"/>
                <w:sz w:val="18"/>
                <w:szCs w:val="18"/>
              </w:rPr>
            </w:pPr>
            <w:r w:rsidRPr="00DD4FBE">
              <w:rPr>
                <w:rFonts w:ascii="Times" w:hAnsi="Times" w:cs="Times"/>
                <w:kern w:val="0"/>
                <w:sz w:val="18"/>
                <w:szCs w:val="18"/>
              </w:rPr>
              <w:t>Bold/Itali</w:t>
            </w:r>
          </w:p>
        </w:tc>
        <w:tc>
          <w:tcPr>
            <w:tcW w:w="2939" w:type="dxa"/>
            <w:tcBorders>
              <w:top w:val="single" w:sz="4" w:space="0" w:color="auto"/>
              <w:left w:val="nil"/>
              <w:bottom w:val="single" w:sz="4" w:space="0" w:color="auto"/>
              <w:right w:val="nil"/>
            </w:tcBorders>
          </w:tcPr>
          <w:p w14:paraId="1043C535" w14:textId="77777777" w:rsidR="00F449C0" w:rsidRPr="00DD4FBE" w:rsidRDefault="00F449C0">
            <w:pPr>
              <w:keepNext/>
              <w:framePr w:hSpace="142" w:wrap="auto" w:hAnchor="margin" w:y="501"/>
              <w:autoSpaceDE w:val="0"/>
              <w:autoSpaceDN w:val="0"/>
              <w:adjustRightInd w:val="0"/>
              <w:spacing w:line="240" w:lineRule="exact"/>
              <w:jc w:val="center"/>
              <w:rPr>
                <w:rFonts w:ascii="Times" w:hAnsi="Times" w:cs="Times"/>
                <w:kern w:val="0"/>
                <w:sz w:val="18"/>
                <w:szCs w:val="18"/>
              </w:rPr>
            </w:pPr>
            <w:r w:rsidRPr="00DD4FBE">
              <w:rPr>
                <w:rFonts w:ascii="Times" w:hAnsi="Times" w:cs="Times"/>
                <w:kern w:val="0"/>
                <w:sz w:val="18"/>
                <w:szCs w:val="18"/>
              </w:rPr>
              <w:t>Text</w:t>
            </w:r>
          </w:p>
        </w:tc>
      </w:tr>
      <w:tr w:rsidR="00DD4FBE" w:rsidRPr="00DD4FBE" w14:paraId="5B42C6D7" w14:textId="77777777">
        <w:trPr>
          <w:trHeight w:val="386"/>
        </w:trPr>
        <w:tc>
          <w:tcPr>
            <w:tcW w:w="924" w:type="dxa"/>
            <w:tcBorders>
              <w:top w:val="single" w:sz="4" w:space="0" w:color="auto"/>
              <w:left w:val="nil"/>
              <w:bottom w:val="nil"/>
              <w:right w:val="nil"/>
            </w:tcBorders>
          </w:tcPr>
          <w:p w14:paraId="4AB29816" w14:textId="77777777" w:rsidR="00F449C0" w:rsidRPr="00DD4FBE" w:rsidRDefault="00F449C0">
            <w:pPr>
              <w:keepNext/>
              <w:framePr w:hSpace="142" w:wrap="auto" w:hAnchor="margin" w:y="501"/>
              <w:autoSpaceDE w:val="0"/>
              <w:autoSpaceDN w:val="0"/>
              <w:adjustRightInd w:val="0"/>
              <w:spacing w:line="240" w:lineRule="exact"/>
              <w:rPr>
                <w:rFonts w:ascii="Times" w:hAnsi="Times" w:cs="Times"/>
                <w:kern w:val="0"/>
                <w:sz w:val="18"/>
                <w:szCs w:val="18"/>
              </w:rPr>
            </w:pPr>
            <w:r w:rsidRPr="00DD4FBE">
              <w:rPr>
                <w:rFonts w:ascii="Times" w:hAnsi="Times" w:cs="Times"/>
                <w:kern w:val="0"/>
                <w:sz w:val="18"/>
                <w:szCs w:val="18"/>
              </w:rPr>
              <w:t>10pt</w:t>
            </w:r>
          </w:p>
        </w:tc>
        <w:tc>
          <w:tcPr>
            <w:tcW w:w="908" w:type="dxa"/>
            <w:tcBorders>
              <w:top w:val="single" w:sz="4" w:space="0" w:color="auto"/>
              <w:left w:val="nil"/>
              <w:bottom w:val="nil"/>
              <w:right w:val="nil"/>
            </w:tcBorders>
          </w:tcPr>
          <w:p w14:paraId="40817343" w14:textId="77777777" w:rsidR="00F449C0" w:rsidRPr="00DD4FBE" w:rsidRDefault="00F449C0">
            <w:pPr>
              <w:keepNext/>
              <w:framePr w:hSpace="142" w:wrap="auto" w:hAnchor="margin" w:y="501"/>
              <w:autoSpaceDE w:val="0"/>
              <w:autoSpaceDN w:val="0"/>
              <w:adjustRightInd w:val="0"/>
              <w:spacing w:line="240" w:lineRule="exact"/>
              <w:rPr>
                <w:rFonts w:ascii="Times" w:hAnsi="Times" w:cs="Times"/>
                <w:kern w:val="0"/>
                <w:sz w:val="18"/>
                <w:szCs w:val="18"/>
              </w:rPr>
            </w:pPr>
          </w:p>
        </w:tc>
        <w:tc>
          <w:tcPr>
            <w:tcW w:w="2939" w:type="dxa"/>
            <w:tcBorders>
              <w:top w:val="single" w:sz="4" w:space="0" w:color="auto"/>
              <w:left w:val="nil"/>
              <w:bottom w:val="nil"/>
              <w:right w:val="nil"/>
            </w:tcBorders>
          </w:tcPr>
          <w:p w14:paraId="412FA110" w14:textId="77777777" w:rsidR="00F449C0" w:rsidRPr="00DD4FBE" w:rsidRDefault="00F449C0">
            <w:pPr>
              <w:keepNext/>
              <w:framePr w:hSpace="142" w:wrap="auto" w:hAnchor="margin" w:y="501"/>
              <w:autoSpaceDE w:val="0"/>
              <w:autoSpaceDN w:val="0"/>
              <w:adjustRightInd w:val="0"/>
              <w:spacing w:line="240" w:lineRule="exact"/>
              <w:rPr>
                <w:rFonts w:ascii="Times" w:hAnsi="Times" w:cs="Times"/>
                <w:kern w:val="0"/>
                <w:sz w:val="18"/>
                <w:szCs w:val="18"/>
              </w:rPr>
            </w:pPr>
            <w:r w:rsidRPr="00DD4FBE">
              <w:rPr>
                <w:rFonts w:ascii="Times" w:hAnsi="Times" w:cs="Times"/>
                <w:kern w:val="0"/>
                <w:sz w:val="18"/>
                <w:szCs w:val="18"/>
              </w:rPr>
              <w:t>Affiliation(s), Main text</w:t>
            </w:r>
          </w:p>
        </w:tc>
      </w:tr>
      <w:tr w:rsidR="00DD4FBE" w:rsidRPr="00DD4FBE" w14:paraId="1189EE39" w14:textId="77777777">
        <w:trPr>
          <w:trHeight w:val="386"/>
        </w:trPr>
        <w:tc>
          <w:tcPr>
            <w:tcW w:w="924" w:type="dxa"/>
            <w:tcBorders>
              <w:top w:val="nil"/>
              <w:left w:val="nil"/>
              <w:bottom w:val="nil"/>
              <w:right w:val="nil"/>
            </w:tcBorders>
          </w:tcPr>
          <w:p w14:paraId="2BD312C1" w14:textId="77777777" w:rsidR="00F449C0" w:rsidRPr="00DD4FBE" w:rsidRDefault="00F449C0">
            <w:pPr>
              <w:keepNext/>
              <w:framePr w:hSpace="142" w:wrap="auto" w:hAnchor="margin" w:y="501"/>
              <w:autoSpaceDE w:val="0"/>
              <w:autoSpaceDN w:val="0"/>
              <w:adjustRightInd w:val="0"/>
              <w:spacing w:line="240" w:lineRule="exact"/>
              <w:rPr>
                <w:rFonts w:ascii="Times" w:hAnsi="Times" w:cs="Times"/>
                <w:kern w:val="0"/>
                <w:sz w:val="18"/>
                <w:szCs w:val="18"/>
              </w:rPr>
            </w:pPr>
            <w:r w:rsidRPr="00DD4FBE">
              <w:rPr>
                <w:rFonts w:ascii="Times" w:hAnsi="Times" w:cs="Times"/>
                <w:kern w:val="0"/>
                <w:sz w:val="18"/>
                <w:szCs w:val="18"/>
              </w:rPr>
              <w:t>10pt</w:t>
            </w:r>
          </w:p>
        </w:tc>
        <w:tc>
          <w:tcPr>
            <w:tcW w:w="908" w:type="dxa"/>
            <w:tcBorders>
              <w:top w:val="nil"/>
              <w:left w:val="nil"/>
              <w:bottom w:val="nil"/>
              <w:right w:val="nil"/>
            </w:tcBorders>
          </w:tcPr>
          <w:p w14:paraId="5B833820" w14:textId="77777777" w:rsidR="00F449C0" w:rsidRPr="00DD4FBE" w:rsidRDefault="00F449C0">
            <w:pPr>
              <w:keepNext/>
              <w:framePr w:hSpace="142" w:wrap="auto" w:hAnchor="margin" w:y="501"/>
              <w:autoSpaceDE w:val="0"/>
              <w:autoSpaceDN w:val="0"/>
              <w:adjustRightInd w:val="0"/>
              <w:spacing w:line="240" w:lineRule="exact"/>
              <w:rPr>
                <w:rFonts w:ascii="Times" w:hAnsi="Times" w:cs="Times"/>
                <w:kern w:val="0"/>
                <w:sz w:val="18"/>
                <w:szCs w:val="18"/>
              </w:rPr>
            </w:pPr>
            <w:r w:rsidRPr="00DD4FBE">
              <w:rPr>
                <w:rFonts w:ascii="Times" w:hAnsi="Times" w:cs="Times"/>
                <w:kern w:val="0"/>
                <w:sz w:val="18"/>
                <w:szCs w:val="18"/>
              </w:rPr>
              <w:t>Bold</w:t>
            </w:r>
          </w:p>
        </w:tc>
        <w:tc>
          <w:tcPr>
            <w:tcW w:w="2939" w:type="dxa"/>
            <w:tcBorders>
              <w:top w:val="nil"/>
              <w:left w:val="nil"/>
              <w:bottom w:val="nil"/>
              <w:right w:val="nil"/>
            </w:tcBorders>
          </w:tcPr>
          <w:p w14:paraId="540CFE70" w14:textId="77777777" w:rsidR="00F449C0" w:rsidRPr="00DD4FBE" w:rsidRDefault="00F449C0">
            <w:pPr>
              <w:keepNext/>
              <w:framePr w:hSpace="142" w:wrap="auto" w:hAnchor="margin" w:y="501"/>
              <w:autoSpaceDE w:val="0"/>
              <w:autoSpaceDN w:val="0"/>
              <w:adjustRightInd w:val="0"/>
              <w:spacing w:line="240" w:lineRule="exact"/>
              <w:rPr>
                <w:rFonts w:ascii="Times" w:hAnsi="Times" w:cs="Times"/>
                <w:kern w:val="0"/>
                <w:sz w:val="18"/>
                <w:szCs w:val="18"/>
              </w:rPr>
            </w:pPr>
            <w:r w:rsidRPr="00DD4FBE">
              <w:rPr>
                <w:rFonts w:ascii="Times" w:hAnsi="Times" w:cs="Times"/>
                <w:kern w:val="0"/>
                <w:sz w:val="18"/>
                <w:szCs w:val="18"/>
              </w:rPr>
              <w:t xml:space="preserve">Headings (e.g., 1. Introduction) </w:t>
            </w:r>
          </w:p>
        </w:tc>
      </w:tr>
      <w:tr w:rsidR="00DD4FBE" w:rsidRPr="00DD4FBE" w14:paraId="629C45D3" w14:textId="77777777">
        <w:trPr>
          <w:trHeight w:val="386"/>
        </w:trPr>
        <w:tc>
          <w:tcPr>
            <w:tcW w:w="924" w:type="dxa"/>
            <w:tcBorders>
              <w:top w:val="nil"/>
              <w:left w:val="nil"/>
              <w:bottom w:val="nil"/>
              <w:right w:val="nil"/>
            </w:tcBorders>
          </w:tcPr>
          <w:p w14:paraId="7384CAE2" w14:textId="77777777" w:rsidR="00F449C0" w:rsidRPr="00DD4FBE" w:rsidRDefault="00F449C0">
            <w:pPr>
              <w:keepNext/>
              <w:framePr w:hSpace="142" w:wrap="auto" w:hAnchor="margin" w:y="501"/>
              <w:autoSpaceDE w:val="0"/>
              <w:autoSpaceDN w:val="0"/>
              <w:adjustRightInd w:val="0"/>
              <w:spacing w:line="240" w:lineRule="exact"/>
              <w:rPr>
                <w:rFonts w:ascii="Times" w:hAnsi="Times" w:cs="Times"/>
                <w:kern w:val="0"/>
                <w:sz w:val="18"/>
                <w:szCs w:val="18"/>
              </w:rPr>
            </w:pPr>
            <w:r w:rsidRPr="00DD4FBE">
              <w:rPr>
                <w:rFonts w:ascii="Times" w:hAnsi="Times" w:cs="Times"/>
                <w:kern w:val="0"/>
                <w:sz w:val="18"/>
                <w:szCs w:val="18"/>
              </w:rPr>
              <w:t>12pt</w:t>
            </w:r>
          </w:p>
        </w:tc>
        <w:tc>
          <w:tcPr>
            <w:tcW w:w="908" w:type="dxa"/>
            <w:tcBorders>
              <w:top w:val="nil"/>
              <w:left w:val="nil"/>
              <w:bottom w:val="nil"/>
              <w:right w:val="nil"/>
            </w:tcBorders>
          </w:tcPr>
          <w:p w14:paraId="4868398F" w14:textId="77777777" w:rsidR="00F449C0" w:rsidRPr="00DD4FBE" w:rsidRDefault="00F449C0">
            <w:pPr>
              <w:keepNext/>
              <w:framePr w:hSpace="142" w:wrap="auto" w:hAnchor="margin" w:y="501"/>
              <w:autoSpaceDE w:val="0"/>
              <w:autoSpaceDN w:val="0"/>
              <w:adjustRightInd w:val="0"/>
              <w:spacing w:line="240" w:lineRule="exact"/>
              <w:rPr>
                <w:rFonts w:ascii="Times" w:hAnsi="Times" w:cs="Times"/>
                <w:kern w:val="0"/>
                <w:sz w:val="18"/>
                <w:szCs w:val="18"/>
              </w:rPr>
            </w:pPr>
          </w:p>
        </w:tc>
        <w:tc>
          <w:tcPr>
            <w:tcW w:w="2939" w:type="dxa"/>
            <w:tcBorders>
              <w:top w:val="nil"/>
              <w:left w:val="nil"/>
              <w:bottom w:val="nil"/>
              <w:right w:val="nil"/>
            </w:tcBorders>
          </w:tcPr>
          <w:p w14:paraId="61750DB8" w14:textId="77777777" w:rsidR="00F449C0" w:rsidRPr="00DD4FBE" w:rsidRDefault="00F449C0">
            <w:pPr>
              <w:keepNext/>
              <w:framePr w:hSpace="142" w:wrap="auto" w:hAnchor="margin" w:y="501"/>
              <w:autoSpaceDE w:val="0"/>
              <w:autoSpaceDN w:val="0"/>
              <w:adjustRightInd w:val="0"/>
              <w:spacing w:line="240" w:lineRule="exact"/>
              <w:rPr>
                <w:rFonts w:ascii="Times" w:hAnsi="Times" w:cs="Times"/>
                <w:kern w:val="0"/>
                <w:sz w:val="18"/>
                <w:szCs w:val="18"/>
              </w:rPr>
            </w:pPr>
            <w:r w:rsidRPr="00DD4FBE">
              <w:rPr>
                <w:rFonts w:ascii="Times" w:hAnsi="Times" w:cs="Times"/>
                <w:kern w:val="0"/>
                <w:sz w:val="18"/>
                <w:szCs w:val="18"/>
              </w:rPr>
              <w:t>Author name(s)</w:t>
            </w:r>
          </w:p>
        </w:tc>
      </w:tr>
      <w:tr w:rsidR="00DD4FBE" w:rsidRPr="00DD4FBE" w14:paraId="05E164DF" w14:textId="77777777">
        <w:trPr>
          <w:trHeight w:val="316"/>
        </w:trPr>
        <w:tc>
          <w:tcPr>
            <w:tcW w:w="924" w:type="dxa"/>
            <w:tcBorders>
              <w:top w:val="nil"/>
              <w:left w:val="nil"/>
              <w:bottom w:val="nil"/>
              <w:right w:val="nil"/>
            </w:tcBorders>
          </w:tcPr>
          <w:p w14:paraId="202FA4C4" w14:textId="77777777" w:rsidR="00F449C0" w:rsidRPr="00DD4FBE" w:rsidRDefault="00F449C0">
            <w:pPr>
              <w:keepNext/>
              <w:framePr w:hSpace="142" w:wrap="auto" w:hAnchor="margin" w:y="501"/>
              <w:autoSpaceDE w:val="0"/>
              <w:autoSpaceDN w:val="0"/>
              <w:adjustRightInd w:val="0"/>
              <w:spacing w:line="240" w:lineRule="exact"/>
              <w:rPr>
                <w:rFonts w:ascii="Times" w:hAnsi="Times" w:cs="Times"/>
                <w:kern w:val="0"/>
                <w:sz w:val="18"/>
                <w:szCs w:val="18"/>
              </w:rPr>
            </w:pPr>
            <w:r w:rsidRPr="00DD4FBE">
              <w:rPr>
                <w:rFonts w:ascii="Times" w:hAnsi="Times" w:cs="Times"/>
                <w:kern w:val="0"/>
                <w:sz w:val="18"/>
                <w:szCs w:val="18"/>
              </w:rPr>
              <w:t>14pt</w:t>
            </w:r>
          </w:p>
        </w:tc>
        <w:tc>
          <w:tcPr>
            <w:tcW w:w="908" w:type="dxa"/>
            <w:tcBorders>
              <w:top w:val="nil"/>
              <w:left w:val="nil"/>
              <w:bottom w:val="nil"/>
              <w:right w:val="nil"/>
            </w:tcBorders>
          </w:tcPr>
          <w:p w14:paraId="5ED0C95E" w14:textId="77777777" w:rsidR="00F449C0" w:rsidRPr="00DD4FBE" w:rsidRDefault="00F449C0">
            <w:pPr>
              <w:keepNext/>
              <w:framePr w:hSpace="142" w:wrap="auto" w:hAnchor="margin" w:y="501"/>
              <w:autoSpaceDE w:val="0"/>
              <w:autoSpaceDN w:val="0"/>
              <w:adjustRightInd w:val="0"/>
              <w:spacing w:line="240" w:lineRule="exact"/>
              <w:rPr>
                <w:rFonts w:ascii="Times" w:hAnsi="Times" w:cs="Times"/>
                <w:kern w:val="0"/>
                <w:sz w:val="18"/>
                <w:szCs w:val="18"/>
              </w:rPr>
            </w:pPr>
            <w:r w:rsidRPr="00DD4FBE">
              <w:rPr>
                <w:rFonts w:ascii="Times" w:hAnsi="Times" w:cs="Times"/>
                <w:kern w:val="0"/>
                <w:sz w:val="18"/>
                <w:szCs w:val="18"/>
              </w:rPr>
              <w:t>Bold</w:t>
            </w:r>
          </w:p>
        </w:tc>
        <w:tc>
          <w:tcPr>
            <w:tcW w:w="2939" w:type="dxa"/>
            <w:tcBorders>
              <w:top w:val="nil"/>
              <w:left w:val="nil"/>
              <w:bottom w:val="nil"/>
              <w:right w:val="nil"/>
            </w:tcBorders>
          </w:tcPr>
          <w:p w14:paraId="0ACA1702" w14:textId="77777777" w:rsidR="00F449C0" w:rsidRPr="00DD4FBE" w:rsidRDefault="00F449C0">
            <w:pPr>
              <w:keepNext/>
              <w:framePr w:hSpace="142" w:wrap="auto" w:hAnchor="margin" w:y="501"/>
              <w:autoSpaceDE w:val="0"/>
              <w:autoSpaceDN w:val="0"/>
              <w:adjustRightInd w:val="0"/>
              <w:spacing w:line="240" w:lineRule="exact"/>
              <w:rPr>
                <w:rFonts w:ascii="Times" w:hAnsi="Times" w:cs="Times"/>
                <w:kern w:val="0"/>
                <w:sz w:val="18"/>
                <w:szCs w:val="18"/>
              </w:rPr>
            </w:pPr>
            <w:r w:rsidRPr="00DD4FBE">
              <w:rPr>
                <w:rFonts w:ascii="Times" w:hAnsi="Times" w:cs="Times"/>
                <w:kern w:val="0"/>
                <w:sz w:val="18"/>
                <w:szCs w:val="18"/>
              </w:rPr>
              <w:t>Title</w:t>
            </w:r>
          </w:p>
        </w:tc>
      </w:tr>
      <w:tr w:rsidR="00DD4FBE" w:rsidRPr="00DD4FBE" w14:paraId="508E36D3" w14:textId="77777777">
        <w:trPr>
          <w:trHeight w:val="386"/>
        </w:trPr>
        <w:tc>
          <w:tcPr>
            <w:tcW w:w="924" w:type="dxa"/>
            <w:tcBorders>
              <w:top w:val="nil"/>
              <w:left w:val="nil"/>
              <w:bottom w:val="nil"/>
              <w:right w:val="nil"/>
            </w:tcBorders>
          </w:tcPr>
          <w:p w14:paraId="32E77AE1" w14:textId="77777777" w:rsidR="00F449C0" w:rsidRPr="00DD4FBE" w:rsidRDefault="00F449C0">
            <w:pPr>
              <w:keepNext/>
              <w:framePr w:hSpace="142" w:wrap="auto" w:hAnchor="margin" w:y="501"/>
              <w:autoSpaceDE w:val="0"/>
              <w:autoSpaceDN w:val="0"/>
              <w:adjustRightInd w:val="0"/>
              <w:spacing w:line="240" w:lineRule="exact"/>
              <w:rPr>
                <w:rFonts w:ascii="Times" w:hAnsi="Times" w:cs="Times"/>
                <w:kern w:val="0"/>
                <w:sz w:val="18"/>
                <w:szCs w:val="18"/>
              </w:rPr>
            </w:pPr>
            <w:r w:rsidRPr="00DD4FBE">
              <w:rPr>
                <w:rFonts w:ascii="Times" w:hAnsi="Times" w:cs="Times"/>
                <w:kern w:val="0"/>
                <w:sz w:val="18"/>
                <w:szCs w:val="18"/>
              </w:rPr>
              <w:t>10pt</w:t>
            </w:r>
          </w:p>
        </w:tc>
        <w:tc>
          <w:tcPr>
            <w:tcW w:w="908" w:type="dxa"/>
            <w:tcBorders>
              <w:top w:val="nil"/>
              <w:left w:val="nil"/>
              <w:bottom w:val="nil"/>
              <w:right w:val="nil"/>
            </w:tcBorders>
          </w:tcPr>
          <w:p w14:paraId="7561E898" w14:textId="77777777" w:rsidR="00F449C0" w:rsidRPr="00DD4FBE" w:rsidRDefault="00F449C0">
            <w:pPr>
              <w:keepNext/>
              <w:framePr w:hSpace="142" w:wrap="auto" w:hAnchor="margin" w:y="501"/>
              <w:autoSpaceDE w:val="0"/>
              <w:autoSpaceDN w:val="0"/>
              <w:adjustRightInd w:val="0"/>
              <w:spacing w:line="240" w:lineRule="exact"/>
              <w:rPr>
                <w:rFonts w:ascii="Times" w:hAnsi="Times" w:cs="Times"/>
                <w:kern w:val="0"/>
                <w:sz w:val="18"/>
                <w:szCs w:val="18"/>
              </w:rPr>
            </w:pPr>
            <w:r w:rsidRPr="00DD4FBE">
              <w:rPr>
                <w:rFonts w:ascii="Times" w:hAnsi="Times" w:cs="Times"/>
                <w:kern w:val="0"/>
                <w:sz w:val="18"/>
                <w:szCs w:val="18"/>
              </w:rPr>
              <w:t>Italic</w:t>
            </w:r>
          </w:p>
        </w:tc>
        <w:tc>
          <w:tcPr>
            <w:tcW w:w="2939" w:type="dxa"/>
            <w:tcBorders>
              <w:top w:val="nil"/>
              <w:left w:val="nil"/>
              <w:bottom w:val="nil"/>
              <w:right w:val="nil"/>
            </w:tcBorders>
          </w:tcPr>
          <w:p w14:paraId="48250DC6" w14:textId="77777777" w:rsidR="00F449C0" w:rsidRPr="00DD4FBE" w:rsidRDefault="00F449C0">
            <w:pPr>
              <w:keepNext/>
              <w:framePr w:hSpace="142" w:wrap="auto" w:hAnchor="margin" w:y="501"/>
              <w:autoSpaceDE w:val="0"/>
              <w:autoSpaceDN w:val="0"/>
              <w:adjustRightInd w:val="0"/>
              <w:spacing w:line="240" w:lineRule="exact"/>
              <w:rPr>
                <w:rFonts w:ascii="Times" w:hAnsi="Times" w:cs="Times"/>
                <w:kern w:val="0"/>
                <w:sz w:val="18"/>
                <w:szCs w:val="18"/>
              </w:rPr>
            </w:pPr>
            <w:r w:rsidRPr="00DD4FBE">
              <w:rPr>
                <w:rFonts w:ascii="Times" w:hAnsi="Times" w:cs="Times"/>
                <w:kern w:val="0"/>
                <w:sz w:val="18"/>
                <w:szCs w:val="18"/>
              </w:rPr>
              <w:t>Subheadings (e.g., Page Format)</w:t>
            </w:r>
          </w:p>
        </w:tc>
      </w:tr>
      <w:tr w:rsidR="00DD4FBE" w:rsidRPr="00DD4FBE" w14:paraId="09F97332" w14:textId="77777777">
        <w:trPr>
          <w:trHeight w:val="772"/>
        </w:trPr>
        <w:tc>
          <w:tcPr>
            <w:tcW w:w="924" w:type="dxa"/>
            <w:tcBorders>
              <w:top w:val="nil"/>
              <w:left w:val="nil"/>
              <w:bottom w:val="nil"/>
              <w:right w:val="nil"/>
            </w:tcBorders>
          </w:tcPr>
          <w:p w14:paraId="7ADA2AF2" w14:textId="77777777" w:rsidR="00F449C0" w:rsidRPr="00DD4FBE" w:rsidRDefault="00F449C0">
            <w:pPr>
              <w:keepNext/>
              <w:framePr w:hSpace="142" w:wrap="auto" w:hAnchor="margin" w:y="501"/>
              <w:autoSpaceDE w:val="0"/>
              <w:autoSpaceDN w:val="0"/>
              <w:adjustRightInd w:val="0"/>
              <w:spacing w:line="240" w:lineRule="exact"/>
              <w:rPr>
                <w:rFonts w:ascii="Times" w:hAnsi="Times" w:cs="Times"/>
                <w:kern w:val="0"/>
                <w:sz w:val="18"/>
                <w:szCs w:val="18"/>
              </w:rPr>
            </w:pPr>
            <w:r w:rsidRPr="00DD4FBE">
              <w:rPr>
                <w:rFonts w:ascii="Times" w:hAnsi="Times" w:cs="Times"/>
                <w:kern w:val="0"/>
                <w:sz w:val="18"/>
                <w:szCs w:val="18"/>
              </w:rPr>
              <w:t>9pt</w:t>
            </w:r>
          </w:p>
        </w:tc>
        <w:tc>
          <w:tcPr>
            <w:tcW w:w="908" w:type="dxa"/>
            <w:tcBorders>
              <w:top w:val="nil"/>
              <w:left w:val="nil"/>
              <w:bottom w:val="nil"/>
              <w:right w:val="nil"/>
            </w:tcBorders>
          </w:tcPr>
          <w:p w14:paraId="1EAE6E24" w14:textId="77777777" w:rsidR="00F449C0" w:rsidRPr="00DD4FBE" w:rsidRDefault="00F449C0">
            <w:pPr>
              <w:keepNext/>
              <w:framePr w:hSpace="142" w:wrap="auto" w:hAnchor="margin" w:y="501"/>
              <w:autoSpaceDE w:val="0"/>
              <w:autoSpaceDN w:val="0"/>
              <w:adjustRightInd w:val="0"/>
              <w:spacing w:line="240" w:lineRule="exact"/>
              <w:rPr>
                <w:rFonts w:ascii="Times" w:hAnsi="Times" w:cs="Times"/>
                <w:kern w:val="0"/>
                <w:sz w:val="18"/>
                <w:szCs w:val="18"/>
              </w:rPr>
            </w:pPr>
          </w:p>
        </w:tc>
        <w:tc>
          <w:tcPr>
            <w:tcW w:w="2939" w:type="dxa"/>
            <w:tcBorders>
              <w:top w:val="nil"/>
              <w:left w:val="nil"/>
              <w:bottom w:val="nil"/>
              <w:right w:val="nil"/>
            </w:tcBorders>
          </w:tcPr>
          <w:p w14:paraId="24C42808" w14:textId="77777777" w:rsidR="00F449C0" w:rsidRPr="00DD4FBE" w:rsidRDefault="00F449C0">
            <w:pPr>
              <w:keepNext/>
              <w:framePr w:hSpace="142" w:wrap="auto" w:hAnchor="margin" w:y="501"/>
              <w:autoSpaceDE w:val="0"/>
              <w:autoSpaceDN w:val="0"/>
              <w:adjustRightInd w:val="0"/>
              <w:spacing w:line="240" w:lineRule="exact"/>
              <w:rPr>
                <w:rFonts w:ascii="Times" w:hAnsi="Times" w:cs="Times"/>
                <w:kern w:val="0"/>
                <w:sz w:val="18"/>
                <w:szCs w:val="18"/>
              </w:rPr>
            </w:pPr>
            <w:r w:rsidRPr="00DD4FBE">
              <w:rPr>
                <w:rFonts w:ascii="Times" w:hAnsi="Times" w:cs="Times"/>
                <w:kern w:val="0"/>
                <w:sz w:val="18"/>
                <w:szCs w:val="18"/>
              </w:rPr>
              <w:t>References, Acknowledgements,</w:t>
            </w:r>
          </w:p>
          <w:p w14:paraId="1440834A" w14:textId="77777777" w:rsidR="00F449C0" w:rsidRPr="00DD4FBE" w:rsidRDefault="00F449C0">
            <w:pPr>
              <w:keepNext/>
              <w:framePr w:hSpace="142" w:wrap="auto" w:hAnchor="margin" w:y="501"/>
              <w:autoSpaceDE w:val="0"/>
              <w:autoSpaceDN w:val="0"/>
              <w:adjustRightInd w:val="0"/>
              <w:spacing w:line="240" w:lineRule="exact"/>
              <w:rPr>
                <w:rFonts w:ascii="Times" w:hAnsi="Times" w:cs="Times"/>
                <w:kern w:val="0"/>
                <w:sz w:val="18"/>
                <w:szCs w:val="18"/>
              </w:rPr>
            </w:pPr>
            <w:r w:rsidRPr="00DD4FBE">
              <w:rPr>
                <w:rFonts w:ascii="Times" w:hAnsi="Times" w:cs="Times"/>
                <w:kern w:val="0"/>
                <w:sz w:val="18"/>
                <w:szCs w:val="18"/>
              </w:rPr>
              <w:t>Tables, Table captions, Figure captions</w:t>
            </w:r>
          </w:p>
        </w:tc>
      </w:tr>
      <w:tr w:rsidR="00DD4FBE" w:rsidRPr="00DD4FBE" w14:paraId="3E2108A1" w14:textId="77777777">
        <w:trPr>
          <w:trHeight w:val="386"/>
        </w:trPr>
        <w:tc>
          <w:tcPr>
            <w:tcW w:w="924" w:type="dxa"/>
            <w:tcBorders>
              <w:top w:val="nil"/>
              <w:left w:val="nil"/>
              <w:bottom w:val="single" w:sz="4" w:space="0" w:color="auto"/>
              <w:right w:val="nil"/>
            </w:tcBorders>
          </w:tcPr>
          <w:p w14:paraId="41C4F950" w14:textId="77777777" w:rsidR="00F449C0" w:rsidRPr="00DD4FBE" w:rsidRDefault="00F449C0">
            <w:pPr>
              <w:keepNext/>
              <w:framePr w:hSpace="142" w:wrap="auto" w:hAnchor="margin" w:y="501"/>
              <w:autoSpaceDE w:val="0"/>
              <w:autoSpaceDN w:val="0"/>
              <w:adjustRightInd w:val="0"/>
              <w:spacing w:line="240" w:lineRule="exact"/>
              <w:rPr>
                <w:rFonts w:ascii="Times" w:hAnsi="Times" w:cs="Times"/>
                <w:kern w:val="0"/>
                <w:sz w:val="18"/>
                <w:szCs w:val="18"/>
              </w:rPr>
            </w:pPr>
            <w:r w:rsidRPr="00DD4FBE">
              <w:rPr>
                <w:rFonts w:ascii="Times" w:hAnsi="Times" w:cs="Times"/>
                <w:kern w:val="0"/>
                <w:sz w:val="18"/>
                <w:szCs w:val="18"/>
              </w:rPr>
              <w:t>8pt</w:t>
            </w:r>
          </w:p>
        </w:tc>
        <w:tc>
          <w:tcPr>
            <w:tcW w:w="908" w:type="dxa"/>
            <w:tcBorders>
              <w:top w:val="nil"/>
              <w:left w:val="nil"/>
              <w:bottom w:val="single" w:sz="4" w:space="0" w:color="auto"/>
              <w:right w:val="nil"/>
            </w:tcBorders>
          </w:tcPr>
          <w:p w14:paraId="3C9D5C16" w14:textId="77777777" w:rsidR="00F449C0" w:rsidRPr="00DD4FBE" w:rsidRDefault="00F449C0">
            <w:pPr>
              <w:keepNext/>
              <w:framePr w:hSpace="142" w:wrap="auto" w:hAnchor="margin" w:y="501"/>
              <w:autoSpaceDE w:val="0"/>
              <w:autoSpaceDN w:val="0"/>
              <w:adjustRightInd w:val="0"/>
              <w:spacing w:line="240" w:lineRule="exact"/>
              <w:rPr>
                <w:rFonts w:ascii="Times" w:hAnsi="Times" w:cs="Times"/>
                <w:kern w:val="0"/>
                <w:sz w:val="18"/>
                <w:szCs w:val="18"/>
              </w:rPr>
            </w:pPr>
          </w:p>
        </w:tc>
        <w:tc>
          <w:tcPr>
            <w:tcW w:w="2939" w:type="dxa"/>
            <w:tcBorders>
              <w:top w:val="nil"/>
              <w:left w:val="nil"/>
              <w:bottom w:val="single" w:sz="4" w:space="0" w:color="auto"/>
              <w:right w:val="nil"/>
            </w:tcBorders>
          </w:tcPr>
          <w:p w14:paraId="7BE292A7" w14:textId="77777777" w:rsidR="00F449C0" w:rsidRPr="00DD4FBE" w:rsidRDefault="00F449C0">
            <w:pPr>
              <w:keepNext/>
              <w:framePr w:hSpace="142" w:wrap="auto" w:hAnchor="margin" w:y="501"/>
              <w:autoSpaceDE w:val="0"/>
              <w:autoSpaceDN w:val="0"/>
              <w:adjustRightInd w:val="0"/>
              <w:spacing w:line="240" w:lineRule="exact"/>
              <w:rPr>
                <w:rFonts w:ascii="Times" w:hAnsi="Times" w:cs="Times"/>
                <w:kern w:val="0"/>
                <w:sz w:val="18"/>
                <w:szCs w:val="18"/>
              </w:rPr>
            </w:pPr>
            <w:r w:rsidRPr="00DD4FBE">
              <w:rPr>
                <w:rFonts w:ascii="Times" w:hAnsi="Times" w:cs="Times"/>
                <w:kern w:val="0"/>
                <w:sz w:val="18"/>
                <w:szCs w:val="18"/>
              </w:rPr>
              <w:t>Footnotes, Sub-and superscripts</w:t>
            </w:r>
          </w:p>
        </w:tc>
      </w:tr>
    </w:tbl>
    <w:p w14:paraId="1454DAFD" w14:textId="77777777" w:rsidR="00F449C0" w:rsidRPr="00DD4FBE" w:rsidRDefault="00F449C0">
      <w:pPr>
        <w:autoSpaceDE w:val="0"/>
        <w:autoSpaceDN w:val="0"/>
        <w:adjustRightInd w:val="0"/>
        <w:spacing w:line="240" w:lineRule="exact"/>
        <w:jc w:val="left"/>
        <w:rPr>
          <w:kern w:val="0"/>
          <w:sz w:val="20"/>
          <w:szCs w:val="20"/>
        </w:rPr>
      </w:pPr>
    </w:p>
    <w:p w14:paraId="1661CEDD" w14:textId="77777777" w:rsidR="00F449C0" w:rsidRPr="00DD4FBE" w:rsidRDefault="00F449C0">
      <w:pPr>
        <w:keepNext/>
        <w:autoSpaceDE w:val="0"/>
        <w:autoSpaceDN w:val="0"/>
        <w:adjustRightInd w:val="0"/>
        <w:spacing w:line="240" w:lineRule="exact"/>
        <w:jc w:val="center"/>
        <w:rPr>
          <w:rFonts w:ascii="Times" w:hAnsi="Times" w:cs="Times"/>
          <w:kern w:val="0"/>
          <w:sz w:val="18"/>
          <w:szCs w:val="18"/>
        </w:rPr>
      </w:pPr>
      <w:r w:rsidRPr="00DD4FBE">
        <w:rPr>
          <w:rFonts w:ascii="Times" w:hAnsi="Times" w:cs="Times"/>
          <w:kern w:val="0"/>
          <w:sz w:val="18"/>
          <w:szCs w:val="18"/>
        </w:rPr>
        <w:t xml:space="preserve">Table </w:t>
      </w:r>
      <w:proofErr w:type="gramStart"/>
      <w:r w:rsidRPr="00DD4FBE">
        <w:rPr>
          <w:rFonts w:ascii="Times" w:hAnsi="Times" w:cs="Times"/>
          <w:kern w:val="0"/>
          <w:sz w:val="18"/>
          <w:szCs w:val="18"/>
        </w:rPr>
        <w:t>I  Desirable</w:t>
      </w:r>
      <w:proofErr w:type="gramEnd"/>
      <w:r w:rsidRPr="00DD4FBE">
        <w:rPr>
          <w:rFonts w:ascii="Times" w:hAnsi="Times" w:cs="Times"/>
          <w:kern w:val="0"/>
          <w:sz w:val="18"/>
          <w:szCs w:val="18"/>
        </w:rPr>
        <w:t xml:space="preserve"> Fonts</w:t>
      </w:r>
    </w:p>
    <w:p w14:paraId="4149BB8B" w14:textId="77777777" w:rsidR="00F449C0" w:rsidRPr="00DD4FBE" w:rsidRDefault="00F449C0">
      <w:pPr>
        <w:autoSpaceDE w:val="0"/>
        <w:autoSpaceDN w:val="0"/>
        <w:adjustRightInd w:val="0"/>
        <w:spacing w:line="240" w:lineRule="exact"/>
        <w:jc w:val="left"/>
        <w:rPr>
          <w:kern w:val="0"/>
          <w:sz w:val="20"/>
          <w:szCs w:val="20"/>
        </w:rPr>
      </w:pPr>
    </w:p>
    <w:p w14:paraId="44AC935F" w14:textId="77777777" w:rsidR="00F449C0" w:rsidRPr="00DD4FBE" w:rsidRDefault="00F449C0">
      <w:pPr>
        <w:autoSpaceDE w:val="0"/>
        <w:autoSpaceDN w:val="0"/>
        <w:adjustRightInd w:val="0"/>
        <w:spacing w:line="240" w:lineRule="exact"/>
        <w:jc w:val="left"/>
        <w:rPr>
          <w:kern w:val="0"/>
          <w:sz w:val="20"/>
          <w:szCs w:val="20"/>
        </w:rPr>
      </w:pPr>
    </w:p>
    <w:p w14:paraId="2B9E6F1E" w14:textId="77777777" w:rsidR="00F449C0" w:rsidRPr="00DD4FBE" w:rsidRDefault="00F449C0">
      <w:pPr>
        <w:autoSpaceDE w:val="0"/>
        <w:autoSpaceDN w:val="0"/>
        <w:adjustRightInd w:val="0"/>
        <w:spacing w:line="240" w:lineRule="exact"/>
        <w:jc w:val="left"/>
        <w:rPr>
          <w:rFonts w:ascii="Times" w:hAnsi="Times" w:cs="Times"/>
          <w:i/>
          <w:iCs/>
          <w:kern w:val="0"/>
          <w:sz w:val="20"/>
          <w:szCs w:val="20"/>
        </w:rPr>
      </w:pPr>
      <w:r w:rsidRPr="00DD4FBE">
        <w:rPr>
          <w:rFonts w:ascii="Times" w:hAnsi="Times" w:cs="Times"/>
          <w:i/>
          <w:iCs/>
          <w:kern w:val="0"/>
          <w:sz w:val="20"/>
          <w:szCs w:val="20"/>
        </w:rPr>
        <w:t>Equations</w:t>
      </w:r>
    </w:p>
    <w:p w14:paraId="78198FF0" w14:textId="77777777" w:rsidR="00F449C0" w:rsidRPr="00DD4FBE" w:rsidRDefault="00F449C0">
      <w:pPr>
        <w:autoSpaceDE w:val="0"/>
        <w:autoSpaceDN w:val="0"/>
        <w:adjustRightInd w:val="0"/>
        <w:spacing w:line="240" w:lineRule="exact"/>
        <w:rPr>
          <w:rFonts w:ascii="Times" w:hAnsi="Times" w:cs="Times"/>
          <w:kern w:val="0"/>
          <w:sz w:val="20"/>
          <w:szCs w:val="20"/>
        </w:rPr>
      </w:pPr>
      <w:r w:rsidRPr="00DD4FBE">
        <w:rPr>
          <w:rFonts w:ascii="Times" w:hAnsi="Times" w:cs="Times"/>
          <w:kern w:val="0"/>
          <w:sz w:val="20"/>
          <w:szCs w:val="20"/>
        </w:rPr>
        <w:t>Equations, if any, should appear on a separate line from the text with a blank space above and below. The equation number should appear in parentheses flush with the right margin, as shown below for eq. (1). Punctuate equations with commas or periods when they appear as a part of a sentence like this,</w:t>
      </w:r>
    </w:p>
    <w:p w14:paraId="07B3D351" w14:textId="77777777" w:rsidR="00F449C0" w:rsidRPr="00DD4FBE" w:rsidRDefault="00F449C0">
      <w:pPr>
        <w:autoSpaceDE w:val="0"/>
        <w:autoSpaceDN w:val="0"/>
        <w:adjustRightInd w:val="0"/>
        <w:spacing w:line="240" w:lineRule="exact"/>
        <w:jc w:val="left"/>
        <w:rPr>
          <w:kern w:val="0"/>
          <w:sz w:val="20"/>
          <w:szCs w:val="20"/>
        </w:rPr>
      </w:pPr>
    </w:p>
    <w:p w14:paraId="18BE77E9" w14:textId="77777777" w:rsidR="00F449C0" w:rsidRPr="00DD4FBE" w:rsidRDefault="00F449C0">
      <w:pPr>
        <w:autoSpaceDE w:val="0"/>
        <w:autoSpaceDN w:val="0"/>
        <w:adjustRightInd w:val="0"/>
        <w:spacing w:line="360" w:lineRule="auto"/>
        <w:jc w:val="center"/>
        <w:rPr>
          <w:kern w:val="0"/>
          <w:sz w:val="20"/>
          <w:szCs w:val="20"/>
        </w:rPr>
      </w:pPr>
      <w:r w:rsidRPr="00DD4FBE">
        <w:rPr>
          <w:rFonts w:ascii="Times" w:hAnsi="Times" w:cs="Times"/>
          <w:kern w:val="0"/>
          <w:position w:val="-24"/>
          <w:sz w:val="20"/>
          <w:szCs w:val="20"/>
        </w:rPr>
        <w:object w:dxaOrig="2900" w:dyaOrig="620" w14:anchorId="7853806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4.75pt;height:30.75pt" o:ole="" fillcolor="window">
            <v:imagedata r:id="rId8" o:title=""/>
          </v:shape>
          <o:OLEObject Type="Embed" ProgID="Equation.3" ShapeID="_x0000_i1025" DrawAspect="Content" ObjectID="_1798521138" r:id="rId9"/>
        </w:object>
      </w:r>
    </w:p>
    <w:p w14:paraId="5E0AE2EF" w14:textId="77777777" w:rsidR="00F449C0" w:rsidRPr="00DD4FBE" w:rsidRDefault="00F449C0">
      <w:pPr>
        <w:autoSpaceDE w:val="0"/>
        <w:autoSpaceDN w:val="0"/>
        <w:adjustRightInd w:val="0"/>
        <w:spacing w:line="240" w:lineRule="exact"/>
        <w:jc w:val="left"/>
        <w:rPr>
          <w:kern w:val="0"/>
          <w:sz w:val="20"/>
          <w:szCs w:val="20"/>
        </w:rPr>
      </w:pPr>
    </w:p>
    <w:p w14:paraId="62B0DAFD" w14:textId="77777777" w:rsidR="00F449C0" w:rsidRPr="00DD4FBE" w:rsidRDefault="00F449C0">
      <w:pPr>
        <w:autoSpaceDE w:val="0"/>
        <w:autoSpaceDN w:val="0"/>
        <w:adjustRightInd w:val="0"/>
        <w:spacing w:line="240" w:lineRule="exact"/>
        <w:jc w:val="left"/>
        <w:rPr>
          <w:rFonts w:ascii="Times" w:hAnsi="Times" w:cs="Times"/>
          <w:i/>
          <w:iCs/>
          <w:kern w:val="0"/>
          <w:sz w:val="20"/>
          <w:szCs w:val="20"/>
        </w:rPr>
      </w:pPr>
      <w:r w:rsidRPr="00DD4FBE">
        <w:rPr>
          <w:rFonts w:ascii="Times" w:hAnsi="Times" w:cs="Times"/>
          <w:i/>
          <w:iCs/>
          <w:kern w:val="0"/>
          <w:sz w:val="20"/>
          <w:szCs w:val="20"/>
        </w:rPr>
        <w:t>Fonts</w:t>
      </w:r>
    </w:p>
    <w:p w14:paraId="35CE18E4" w14:textId="77777777" w:rsidR="00F449C0" w:rsidRPr="00DD4FBE" w:rsidRDefault="00F449C0">
      <w:pPr>
        <w:autoSpaceDE w:val="0"/>
        <w:autoSpaceDN w:val="0"/>
        <w:adjustRightInd w:val="0"/>
        <w:rPr>
          <w:kern w:val="0"/>
          <w:sz w:val="20"/>
          <w:szCs w:val="20"/>
        </w:rPr>
      </w:pPr>
      <w:r w:rsidRPr="00DD4FBE">
        <w:rPr>
          <w:rFonts w:ascii="Times" w:hAnsi="Times" w:cs="Times"/>
          <w:kern w:val="0"/>
          <w:sz w:val="20"/>
          <w:szCs w:val="20"/>
        </w:rPr>
        <w:t xml:space="preserve">   Use proportional serif fonts such as Times or Times New Roman. Font styles and sizes as specified in Table I are desirable.</w:t>
      </w:r>
      <w:r w:rsidRPr="00DD4FBE">
        <w:rPr>
          <w:rFonts w:ascii="Times" w:eastAsia="ＭＳ Ｐゴシック" w:hAnsi="Times"/>
          <w:sz w:val="18"/>
          <w:szCs w:val="18"/>
        </w:rPr>
        <w:t xml:space="preserve"> </w:t>
      </w:r>
      <w:r w:rsidRPr="00DD4FBE">
        <w:rPr>
          <w:rFonts w:ascii="Times" w:eastAsia="ＭＳ Ｐゴシック" w:hAnsi="Times"/>
          <w:sz w:val="20"/>
          <w:szCs w:val="20"/>
        </w:rPr>
        <w:t xml:space="preserve">To avoid unexpected troubles in reviewing process, two-byte characters such as Japanese, Chinese, Korean </w:t>
      </w:r>
      <w:r w:rsidRPr="00DD4FBE">
        <w:rPr>
          <w:rFonts w:ascii="Times" w:eastAsia="ＭＳ Ｐゴシック" w:hAnsi="Times"/>
          <w:i/>
          <w:iCs/>
          <w:sz w:val="20"/>
          <w:szCs w:val="20"/>
        </w:rPr>
        <w:t>etc</w:t>
      </w:r>
      <w:r w:rsidRPr="00DD4FBE">
        <w:rPr>
          <w:rFonts w:ascii="Times" w:eastAsia="ＭＳ Ｐゴシック" w:hAnsi="Times"/>
          <w:sz w:val="20"/>
          <w:szCs w:val="20"/>
        </w:rPr>
        <w:t>. fonts cannot be used for both figures and texts.</w:t>
      </w:r>
    </w:p>
    <w:p w14:paraId="3E9DBBC5" w14:textId="77777777" w:rsidR="00F449C0" w:rsidRPr="00DD4FBE" w:rsidRDefault="00F449C0">
      <w:pPr>
        <w:autoSpaceDE w:val="0"/>
        <w:autoSpaceDN w:val="0"/>
        <w:adjustRightInd w:val="0"/>
        <w:spacing w:line="240" w:lineRule="exact"/>
        <w:jc w:val="left"/>
        <w:rPr>
          <w:rFonts w:ascii="Times" w:hAnsi="Times" w:cs="Times"/>
          <w:i/>
          <w:iCs/>
          <w:kern w:val="0"/>
          <w:sz w:val="20"/>
          <w:szCs w:val="20"/>
        </w:rPr>
      </w:pPr>
      <w:r w:rsidRPr="00DD4FBE">
        <w:rPr>
          <w:rFonts w:ascii="Times" w:hAnsi="Times" w:cs="Times"/>
          <w:i/>
          <w:iCs/>
          <w:kern w:val="0"/>
          <w:sz w:val="20"/>
          <w:szCs w:val="20"/>
        </w:rPr>
        <w:t>References</w:t>
      </w:r>
    </w:p>
    <w:p w14:paraId="44393F58" w14:textId="1B5B29B3" w:rsidR="00F449C0" w:rsidRPr="00DD4FBE" w:rsidRDefault="00F449C0">
      <w:pPr>
        <w:autoSpaceDE w:val="0"/>
        <w:autoSpaceDN w:val="0"/>
        <w:adjustRightInd w:val="0"/>
        <w:spacing w:line="240" w:lineRule="exact"/>
        <w:rPr>
          <w:rFonts w:ascii="Times" w:hAnsi="Times" w:cs="Times"/>
          <w:kern w:val="0"/>
          <w:sz w:val="20"/>
          <w:szCs w:val="20"/>
        </w:rPr>
      </w:pPr>
      <w:r w:rsidRPr="00DD4FBE">
        <w:rPr>
          <w:rFonts w:ascii="Times" w:hAnsi="Times" w:cs="Times"/>
          <w:kern w:val="0"/>
          <w:sz w:val="20"/>
          <w:szCs w:val="20"/>
        </w:rPr>
        <w:t xml:space="preserve">   List and number all the references, if any, at the end of the summary. The reference style in accordance with the one found in IEEE Conference Publications Program</w:t>
      </w:r>
      <w:r w:rsidR="00762008" w:rsidRPr="00DD4FBE">
        <w:rPr>
          <w:rFonts w:ascii="Times" w:hAnsi="Times" w:cs="Times"/>
          <w:kern w:val="0"/>
          <w:sz w:val="20"/>
          <w:szCs w:val="20"/>
        </w:rPr>
        <w:t xml:space="preserve"> </w:t>
      </w:r>
      <w:r w:rsidRPr="00DD4FBE">
        <w:rPr>
          <w:rFonts w:ascii="Times" w:hAnsi="Times" w:cs="Times"/>
          <w:kern w:val="0"/>
          <w:sz w:val="20"/>
          <w:szCs w:val="20"/>
        </w:rPr>
        <w:t>(CCP) is recommended. When referring to them in the text, the reference number should be designated by square brackets like this [1].</w:t>
      </w:r>
    </w:p>
    <w:p w14:paraId="633FF772" w14:textId="77777777" w:rsidR="00F449C0" w:rsidRPr="00DD4FBE" w:rsidRDefault="00F449C0">
      <w:pPr>
        <w:autoSpaceDE w:val="0"/>
        <w:autoSpaceDN w:val="0"/>
        <w:adjustRightInd w:val="0"/>
        <w:spacing w:line="240" w:lineRule="exact"/>
        <w:jc w:val="left"/>
        <w:rPr>
          <w:kern w:val="0"/>
          <w:sz w:val="20"/>
          <w:szCs w:val="20"/>
        </w:rPr>
      </w:pPr>
    </w:p>
    <w:p w14:paraId="2804C082" w14:textId="77777777" w:rsidR="00F449C0" w:rsidRPr="00DD4FBE" w:rsidRDefault="00F449C0">
      <w:pPr>
        <w:autoSpaceDE w:val="0"/>
        <w:autoSpaceDN w:val="0"/>
        <w:adjustRightInd w:val="0"/>
        <w:spacing w:line="240" w:lineRule="exact"/>
        <w:jc w:val="left"/>
        <w:rPr>
          <w:rFonts w:ascii="Times" w:hAnsi="Times" w:cs="Times"/>
          <w:b/>
          <w:bCs/>
          <w:kern w:val="0"/>
          <w:sz w:val="20"/>
          <w:szCs w:val="20"/>
        </w:rPr>
      </w:pPr>
      <w:r w:rsidRPr="00DD4FBE">
        <w:rPr>
          <w:rFonts w:ascii="Times" w:hAnsi="Times" w:cs="Times"/>
          <w:b/>
          <w:bCs/>
          <w:kern w:val="0"/>
          <w:sz w:val="20"/>
          <w:szCs w:val="20"/>
        </w:rPr>
        <w:t>3. Conclusions</w:t>
      </w:r>
    </w:p>
    <w:p w14:paraId="595A0AE0" w14:textId="5290F3B2" w:rsidR="00F449C0" w:rsidRPr="00DD4FBE" w:rsidRDefault="00F449C0">
      <w:pPr>
        <w:autoSpaceDE w:val="0"/>
        <w:autoSpaceDN w:val="0"/>
        <w:adjustRightInd w:val="0"/>
        <w:spacing w:line="240" w:lineRule="exact"/>
        <w:rPr>
          <w:rFonts w:ascii="Times" w:hAnsi="Times" w:cs="Times"/>
          <w:kern w:val="0"/>
          <w:sz w:val="20"/>
          <w:szCs w:val="20"/>
        </w:rPr>
      </w:pPr>
      <w:r w:rsidRPr="00DD4FBE">
        <w:rPr>
          <w:rFonts w:ascii="Times" w:hAnsi="Times" w:cs="Times"/>
          <w:kern w:val="0"/>
          <w:sz w:val="20"/>
          <w:szCs w:val="20"/>
        </w:rPr>
        <w:t xml:space="preserve">   A typical example of the page style and format for the camera-ready summaries for IWJT 20</w:t>
      </w:r>
      <w:r w:rsidR="00F315C0" w:rsidRPr="00DD4FBE">
        <w:rPr>
          <w:rFonts w:ascii="Times" w:hAnsi="Times" w:cs="Times"/>
          <w:kern w:val="0"/>
          <w:sz w:val="20"/>
          <w:szCs w:val="20"/>
        </w:rPr>
        <w:t>2</w:t>
      </w:r>
      <w:r w:rsidR="00454A48" w:rsidRPr="00DD4FBE">
        <w:rPr>
          <w:rFonts w:ascii="Times" w:hAnsi="Times" w:cs="Times" w:hint="eastAsia"/>
          <w:kern w:val="0"/>
          <w:sz w:val="20"/>
          <w:szCs w:val="20"/>
        </w:rPr>
        <w:t>5</w:t>
      </w:r>
      <w:r w:rsidRPr="00DD4FBE">
        <w:rPr>
          <w:rFonts w:ascii="Times" w:hAnsi="Times" w:cs="Times"/>
          <w:kern w:val="0"/>
          <w:sz w:val="20"/>
          <w:szCs w:val="20"/>
        </w:rPr>
        <w:t xml:space="preserve"> has been given.</w:t>
      </w:r>
    </w:p>
    <w:p w14:paraId="6E60106F" w14:textId="77777777" w:rsidR="00F449C0" w:rsidRPr="00DD4FBE" w:rsidRDefault="00F449C0">
      <w:pPr>
        <w:autoSpaceDE w:val="0"/>
        <w:autoSpaceDN w:val="0"/>
        <w:adjustRightInd w:val="0"/>
        <w:spacing w:line="240" w:lineRule="exact"/>
        <w:jc w:val="left"/>
        <w:rPr>
          <w:kern w:val="0"/>
          <w:sz w:val="20"/>
          <w:szCs w:val="20"/>
        </w:rPr>
      </w:pPr>
    </w:p>
    <w:p w14:paraId="76636317" w14:textId="77777777" w:rsidR="00F449C0" w:rsidRPr="00DD4FBE" w:rsidRDefault="00F449C0">
      <w:pPr>
        <w:autoSpaceDE w:val="0"/>
        <w:autoSpaceDN w:val="0"/>
        <w:adjustRightInd w:val="0"/>
        <w:spacing w:line="240" w:lineRule="exact"/>
        <w:jc w:val="left"/>
        <w:rPr>
          <w:rFonts w:ascii="Times" w:hAnsi="Times" w:cs="Times"/>
          <w:b/>
          <w:bCs/>
          <w:kern w:val="0"/>
          <w:sz w:val="20"/>
          <w:szCs w:val="20"/>
        </w:rPr>
      </w:pPr>
      <w:r w:rsidRPr="00DD4FBE">
        <w:rPr>
          <w:rFonts w:ascii="Times" w:hAnsi="Times" w:cs="Times"/>
          <w:b/>
          <w:bCs/>
          <w:kern w:val="0"/>
          <w:sz w:val="20"/>
          <w:szCs w:val="20"/>
        </w:rPr>
        <w:t>Acknowledgements</w:t>
      </w:r>
    </w:p>
    <w:p w14:paraId="5DDD516E" w14:textId="77777777" w:rsidR="00F449C0" w:rsidRPr="00DD4FBE" w:rsidRDefault="00F449C0">
      <w:pPr>
        <w:autoSpaceDE w:val="0"/>
        <w:autoSpaceDN w:val="0"/>
        <w:adjustRightInd w:val="0"/>
        <w:rPr>
          <w:rFonts w:ascii="Times" w:hAnsi="Times" w:cs="Times"/>
          <w:kern w:val="0"/>
          <w:sz w:val="18"/>
          <w:szCs w:val="18"/>
        </w:rPr>
      </w:pPr>
      <w:r w:rsidRPr="00DD4FBE">
        <w:rPr>
          <w:rFonts w:ascii="Times" w:hAnsi="Times" w:cs="Times"/>
          <w:kern w:val="0"/>
          <w:sz w:val="20"/>
          <w:szCs w:val="20"/>
        </w:rPr>
        <w:t xml:space="preserve">  </w:t>
      </w:r>
      <w:r w:rsidRPr="00DD4FBE">
        <w:rPr>
          <w:rFonts w:ascii="Times" w:hAnsi="Times" w:cs="Times"/>
          <w:kern w:val="0"/>
          <w:sz w:val="18"/>
          <w:szCs w:val="18"/>
        </w:rPr>
        <w:t xml:space="preserve"> We would like to express sincere thanks to all the contributors </w:t>
      </w:r>
      <w:r w:rsidRPr="00DD4FBE">
        <w:rPr>
          <w:rFonts w:ascii="Times" w:hAnsi="Times" w:cs="Times"/>
          <w:kern w:val="0"/>
          <w:sz w:val="18"/>
          <w:szCs w:val="18"/>
        </w:rPr>
        <w:t>to the Conference for their cooperation in the Conference program.</w:t>
      </w:r>
    </w:p>
    <w:p w14:paraId="0E89CE58" w14:textId="77777777" w:rsidR="00F449C0" w:rsidRPr="00DD4FBE" w:rsidRDefault="00F449C0">
      <w:pPr>
        <w:autoSpaceDE w:val="0"/>
        <w:autoSpaceDN w:val="0"/>
        <w:adjustRightInd w:val="0"/>
        <w:spacing w:line="240" w:lineRule="exact"/>
        <w:jc w:val="left"/>
        <w:rPr>
          <w:kern w:val="0"/>
          <w:sz w:val="20"/>
          <w:szCs w:val="20"/>
        </w:rPr>
      </w:pPr>
    </w:p>
    <w:p w14:paraId="57BDB03A" w14:textId="77777777" w:rsidR="00F449C0" w:rsidRPr="00DD4FBE" w:rsidRDefault="00F449C0">
      <w:pPr>
        <w:autoSpaceDE w:val="0"/>
        <w:autoSpaceDN w:val="0"/>
        <w:adjustRightInd w:val="0"/>
        <w:spacing w:line="240" w:lineRule="exact"/>
        <w:jc w:val="left"/>
        <w:rPr>
          <w:rFonts w:ascii="Times" w:hAnsi="Times" w:cs="Times"/>
          <w:b/>
          <w:bCs/>
          <w:kern w:val="0"/>
          <w:sz w:val="20"/>
          <w:szCs w:val="20"/>
        </w:rPr>
      </w:pPr>
      <w:r w:rsidRPr="00DD4FBE">
        <w:rPr>
          <w:rFonts w:ascii="Times" w:hAnsi="Times" w:cs="Times"/>
          <w:b/>
          <w:bCs/>
          <w:kern w:val="0"/>
          <w:sz w:val="20"/>
          <w:szCs w:val="20"/>
        </w:rPr>
        <w:t>References</w:t>
      </w:r>
    </w:p>
    <w:p w14:paraId="231E8BFF" w14:textId="77777777" w:rsidR="00F449C0" w:rsidRPr="00DD4FBE" w:rsidRDefault="00F449C0">
      <w:pPr>
        <w:autoSpaceDE w:val="0"/>
        <w:autoSpaceDN w:val="0"/>
        <w:adjustRightInd w:val="0"/>
        <w:spacing w:line="240" w:lineRule="exact"/>
        <w:ind w:left="256" w:hanging="256"/>
        <w:jc w:val="left"/>
        <w:rPr>
          <w:rFonts w:ascii="Times" w:hAnsi="Times" w:cs="Times"/>
          <w:kern w:val="0"/>
          <w:sz w:val="18"/>
          <w:szCs w:val="18"/>
        </w:rPr>
      </w:pPr>
      <w:r w:rsidRPr="00DD4FBE">
        <w:rPr>
          <w:rFonts w:ascii="Times" w:hAnsi="Times" w:cs="Times"/>
          <w:kern w:val="0"/>
          <w:sz w:val="18"/>
          <w:szCs w:val="18"/>
        </w:rPr>
        <w:t>[1] Y. Kawasaki</w:t>
      </w:r>
      <w:r w:rsidRPr="00DD4FBE">
        <w:rPr>
          <w:rFonts w:ascii="Times" w:hAnsi="Times" w:cs="Times"/>
          <w:i/>
          <w:iCs/>
          <w:kern w:val="0"/>
          <w:sz w:val="18"/>
          <w:szCs w:val="18"/>
        </w:rPr>
        <w:t>et.al,</w:t>
      </w:r>
      <w:r w:rsidRPr="00DD4FBE">
        <w:rPr>
          <w:rFonts w:ascii="Times" w:hAnsi="Times" w:cs="Times"/>
          <w:kern w:val="0"/>
          <w:sz w:val="18"/>
          <w:szCs w:val="18"/>
        </w:rPr>
        <w:t xml:space="preserve"> </w:t>
      </w:r>
      <w:proofErr w:type="spellStart"/>
      <w:r w:rsidRPr="00DD4FBE">
        <w:rPr>
          <w:rFonts w:ascii="Times" w:hAnsi="Times" w:cs="Times"/>
          <w:kern w:val="0"/>
          <w:sz w:val="18"/>
          <w:szCs w:val="18"/>
        </w:rPr>
        <w:t>Jpn</w:t>
      </w:r>
      <w:proofErr w:type="spellEnd"/>
      <w:r w:rsidRPr="00DD4FBE">
        <w:rPr>
          <w:rFonts w:ascii="Times" w:hAnsi="Times" w:cs="Times"/>
          <w:kern w:val="0"/>
          <w:sz w:val="18"/>
          <w:szCs w:val="18"/>
        </w:rPr>
        <w:t>. J. Appl. Phys. 43, 278 (1998)</w:t>
      </w:r>
    </w:p>
    <w:p w14:paraId="65ED70D4" w14:textId="77777777" w:rsidR="00F449C0" w:rsidRPr="00DD4FBE" w:rsidRDefault="00F449C0">
      <w:pPr>
        <w:autoSpaceDE w:val="0"/>
        <w:autoSpaceDN w:val="0"/>
        <w:adjustRightInd w:val="0"/>
        <w:spacing w:line="240" w:lineRule="exact"/>
        <w:ind w:left="256" w:hanging="256"/>
        <w:jc w:val="left"/>
        <w:rPr>
          <w:rFonts w:ascii="Times" w:hAnsi="Times" w:cs="Times"/>
          <w:kern w:val="0"/>
          <w:sz w:val="18"/>
          <w:szCs w:val="18"/>
        </w:rPr>
      </w:pPr>
      <w:r w:rsidRPr="00DD4FBE">
        <w:rPr>
          <w:rFonts w:ascii="Times" w:hAnsi="Times" w:cs="Times"/>
          <w:kern w:val="0"/>
          <w:sz w:val="18"/>
          <w:szCs w:val="18"/>
        </w:rPr>
        <w:t xml:space="preserve">[2] </w:t>
      </w:r>
      <w:proofErr w:type="spellStart"/>
      <w:proofErr w:type="gramStart"/>
      <w:r w:rsidRPr="00DD4FBE">
        <w:rPr>
          <w:rFonts w:ascii="Times" w:hAnsi="Times" w:cs="Times"/>
          <w:kern w:val="0"/>
          <w:sz w:val="18"/>
          <w:szCs w:val="18"/>
        </w:rPr>
        <w:t>B.Mizuno</w:t>
      </w:r>
      <w:proofErr w:type="spellEnd"/>
      <w:proofErr w:type="gramEnd"/>
      <w:r w:rsidRPr="00DD4FBE">
        <w:rPr>
          <w:rFonts w:ascii="Times" w:hAnsi="Times" w:cs="Times"/>
          <w:kern w:val="0"/>
          <w:sz w:val="18"/>
          <w:szCs w:val="18"/>
        </w:rPr>
        <w:t xml:space="preserve">, </w:t>
      </w:r>
      <w:r w:rsidRPr="00DD4FBE">
        <w:rPr>
          <w:rFonts w:ascii="Times" w:hAnsi="Times" w:cs="Times"/>
          <w:i/>
          <w:iCs/>
          <w:kern w:val="0"/>
          <w:sz w:val="18"/>
          <w:szCs w:val="18"/>
        </w:rPr>
        <w:t xml:space="preserve">Extended Abstracts of the 1999 International Conference on </w:t>
      </w:r>
      <w:smartTag w:uri="urn:schemas-microsoft-com:office:smarttags" w:element="place">
        <w:smartTag w:uri="urn:schemas-microsoft-com:office:smarttags" w:element="PlaceName">
          <w:r w:rsidRPr="00DD4FBE">
            <w:rPr>
              <w:rFonts w:ascii="Times" w:hAnsi="Times" w:cs="Times"/>
              <w:i/>
              <w:iCs/>
              <w:kern w:val="0"/>
              <w:sz w:val="18"/>
              <w:szCs w:val="18"/>
            </w:rPr>
            <w:t>Solid</w:t>
          </w:r>
        </w:smartTag>
        <w:r w:rsidRPr="00DD4FBE">
          <w:rPr>
            <w:rFonts w:ascii="Times" w:hAnsi="Times" w:cs="Times"/>
            <w:i/>
            <w:iCs/>
            <w:kern w:val="0"/>
            <w:sz w:val="18"/>
            <w:szCs w:val="18"/>
          </w:rPr>
          <w:t xml:space="preserve"> </w:t>
        </w:r>
        <w:smartTag w:uri="urn:schemas-microsoft-com:office:smarttags" w:element="PlaceType">
          <w:r w:rsidRPr="00DD4FBE">
            <w:rPr>
              <w:rFonts w:ascii="Times" w:hAnsi="Times" w:cs="Times"/>
              <w:i/>
              <w:iCs/>
              <w:kern w:val="0"/>
              <w:sz w:val="18"/>
              <w:szCs w:val="18"/>
            </w:rPr>
            <w:t>State</w:t>
          </w:r>
        </w:smartTag>
      </w:smartTag>
      <w:r w:rsidRPr="00DD4FBE">
        <w:rPr>
          <w:rFonts w:ascii="Times" w:hAnsi="Times" w:cs="Times"/>
          <w:i/>
          <w:iCs/>
          <w:kern w:val="0"/>
          <w:sz w:val="18"/>
          <w:szCs w:val="18"/>
        </w:rPr>
        <w:t xml:space="preserve"> Devices and Materials, 1999</w:t>
      </w:r>
      <w:r w:rsidRPr="00DD4FBE">
        <w:rPr>
          <w:rFonts w:ascii="Times" w:hAnsi="Times" w:cs="Times"/>
          <w:kern w:val="0"/>
          <w:sz w:val="18"/>
          <w:szCs w:val="18"/>
        </w:rPr>
        <w:t xml:space="preserve"> (1999) p. 737.</w:t>
      </w:r>
    </w:p>
    <w:p w14:paraId="610E61E2" w14:textId="77777777" w:rsidR="00F449C0" w:rsidRPr="00DD4FBE" w:rsidRDefault="00F449C0">
      <w:pPr>
        <w:autoSpaceDE w:val="0"/>
        <w:autoSpaceDN w:val="0"/>
        <w:adjustRightInd w:val="0"/>
        <w:spacing w:line="240" w:lineRule="exact"/>
        <w:ind w:left="256" w:hanging="256"/>
        <w:jc w:val="left"/>
        <w:rPr>
          <w:rFonts w:ascii="Times" w:hAnsi="Times" w:cs="Times"/>
          <w:kern w:val="0"/>
          <w:sz w:val="18"/>
          <w:szCs w:val="18"/>
        </w:rPr>
      </w:pPr>
      <w:r w:rsidRPr="00DD4FBE">
        <w:rPr>
          <w:rFonts w:ascii="Times" w:hAnsi="Times" w:cs="Times"/>
          <w:kern w:val="0"/>
          <w:sz w:val="18"/>
          <w:szCs w:val="18"/>
        </w:rPr>
        <w:t xml:space="preserve">[3] </w:t>
      </w:r>
      <w:proofErr w:type="spellStart"/>
      <w:proofErr w:type="gramStart"/>
      <w:r w:rsidRPr="00DD4FBE">
        <w:rPr>
          <w:rFonts w:ascii="Times" w:hAnsi="Times" w:cs="Times"/>
          <w:kern w:val="0"/>
          <w:sz w:val="18"/>
          <w:szCs w:val="18"/>
        </w:rPr>
        <w:t>T.Kuroi</w:t>
      </w:r>
      <w:proofErr w:type="spellEnd"/>
      <w:proofErr w:type="gramEnd"/>
      <w:r w:rsidRPr="00DD4FBE">
        <w:rPr>
          <w:rFonts w:ascii="Times" w:hAnsi="Times" w:cs="Times"/>
          <w:kern w:val="0"/>
          <w:sz w:val="18"/>
          <w:szCs w:val="18"/>
        </w:rPr>
        <w:t xml:space="preserve">, </w:t>
      </w:r>
      <w:r w:rsidRPr="00DD4FBE">
        <w:rPr>
          <w:rFonts w:ascii="Times" w:hAnsi="Times" w:cs="Times"/>
          <w:i/>
          <w:iCs/>
          <w:kern w:val="0"/>
          <w:sz w:val="18"/>
          <w:szCs w:val="18"/>
        </w:rPr>
        <w:t xml:space="preserve">Advanced </w:t>
      </w:r>
      <w:proofErr w:type="spellStart"/>
      <w:r w:rsidRPr="00DD4FBE">
        <w:rPr>
          <w:rFonts w:ascii="Times" w:hAnsi="Times" w:cs="Times"/>
          <w:i/>
          <w:iCs/>
          <w:kern w:val="0"/>
          <w:sz w:val="18"/>
          <w:szCs w:val="18"/>
        </w:rPr>
        <w:t>Metalization</w:t>
      </w:r>
      <w:proofErr w:type="spellEnd"/>
      <w:r w:rsidRPr="00DD4FBE">
        <w:rPr>
          <w:rFonts w:ascii="Times" w:hAnsi="Times" w:cs="Times"/>
          <w:i/>
          <w:iCs/>
          <w:kern w:val="0"/>
          <w:sz w:val="18"/>
          <w:szCs w:val="18"/>
        </w:rPr>
        <w:t xml:space="preserve"> and Interconnect Systems for ULSI Applications in 2000</w:t>
      </w:r>
      <w:r w:rsidRPr="00DD4FBE">
        <w:rPr>
          <w:rFonts w:ascii="Times" w:hAnsi="Times" w:cs="Times"/>
          <w:kern w:val="0"/>
          <w:sz w:val="18"/>
          <w:szCs w:val="18"/>
        </w:rPr>
        <w:t>, (2000) p. 14</w:t>
      </w:r>
    </w:p>
    <w:p w14:paraId="7FCE1861" w14:textId="77777777" w:rsidR="00F449C0" w:rsidRPr="00DD4FBE" w:rsidRDefault="00F449C0">
      <w:pPr>
        <w:autoSpaceDE w:val="0"/>
        <w:autoSpaceDN w:val="0"/>
        <w:adjustRightInd w:val="0"/>
        <w:spacing w:line="240" w:lineRule="exact"/>
        <w:jc w:val="left"/>
        <w:rPr>
          <w:kern w:val="0"/>
          <w:sz w:val="20"/>
          <w:szCs w:val="20"/>
        </w:rPr>
      </w:pPr>
    </w:p>
    <w:p w14:paraId="208A360E" w14:textId="77777777" w:rsidR="00F449C0" w:rsidRPr="00DD4FBE" w:rsidRDefault="00F449C0">
      <w:pPr>
        <w:autoSpaceDE w:val="0"/>
        <w:autoSpaceDN w:val="0"/>
        <w:adjustRightInd w:val="0"/>
        <w:spacing w:line="240" w:lineRule="exact"/>
        <w:jc w:val="left"/>
        <w:rPr>
          <w:rFonts w:ascii="Times" w:hAnsi="Times" w:cs="Times"/>
          <w:b/>
          <w:bCs/>
          <w:kern w:val="0"/>
          <w:sz w:val="20"/>
          <w:szCs w:val="20"/>
        </w:rPr>
      </w:pPr>
      <w:r w:rsidRPr="00DD4FBE">
        <w:rPr>
          <w:rFonts w:ascii="Times" w:hAnsi="Times" w:cs="Times"/>
          <w:b/>
          <w:bCs/>
          <w:kern w:val="0"/>
          <w:sz w:val="20"/>
          <w:szCs w:val="20"/>
        </w:rPr>
        <w:t>Appendix</w:t>
      </w:r>
    </w:p>
    <w:p w14:paraId="71487174" w14:textId="77777777" w:rsidR="00F449C0" w:rsidRPr="00DD4FBE" w:rsidRDefault="00F449C0">
      <w:pPr>
        <w:rPr>
          <w:rFonts w:ascii="Times" w:hAnsi="Times" w:cs="Times"/>
          <w:sz w:val="16"/>
          <w:szCs w:val="16"/>
        </w:rPr>
      </w:pPr>
    </w:p>
    <w:sectPr w:rsidR="00F449C0" w:rsidRPr="00DD4FBE">
      <w:type w:val="continuous"/>
      <w:pgSz w:w="11907" w:h="16840" w:code="9"/>
      <w:pgMar w:top="1701" w:right="907" w:bottom="1418" w:left="964" w:header="1418" w:footer="1418" w:gutter="0"/>
      <w:cols w:num="2" w:space="425"/>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848C840" w14:textId="77777777" w:rsidR="00A26481" w:rsidRDefault="00A26481">
      <w:r>
        <w:separator/>
      </w:r>
    </w:p>
  </w:endnote>
  <w:endnote w:type="continuationSeparator" w:id="0">
    <w:p w14:paraId="33B1D646" w14:textId="77777777" w:rsidR="00A26481" w:rsidRDefault="00A264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DD23549" w14:textId="77777777" w:rsidR="00A26481" w:rsidRDefault="00A26481">
      <w:r>
        <w:separator/>
      </w:r>
    </w:p>
  </w:footnote>
  <w:footnote w:type="continuationSeparator" w:id="0">
    <w:p w14:paraId="74FDEB17" w14:textId="77777777" w:rsidR="00A26481" w:rsidRDefault="00A2648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oNotHyphenateCaps/>
  <w:displayHorizontalDrawingGridEvery w:val="0"/>
  <w:displayVerticalDrawingGridEvery w:val="2"/>
  <w:characterSpacingControl w:val="compressPunctuation"/>
  <w:noLineBreaksAfter w:lang="ja-JP" w:val="$([\{‘“〈《「『【〔＄（［｛｢￡￥"/>
  <w:noLineBreaksBefore w:lang="ja-JP" w:val="!%),.:;?]}°’”‰′″℃、。々〉》」』】〕゛゜ゝゞ・ヽヾ！％），．：；？］｝｡｣､･ﾞﾟ￠"/>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0CDE"/>
    <w:rsid w:val="000B50BD"/>
    <w:rsid w:val="000D4EDC"/>
    <w:rsid w:val="000D7E86"/>
    <w:rsid w:val="001D00E9"/>
    <w:rsid w:val="00290A86"/>
    <w:rsid w:val="00295A3B"/>
    <w:rsid w:val="00353F3C"/>
    <w:rsid w:val="00354F8C"/>
    <w:rsid w:val="00392E42"/>
    <w:rsid w:val="003944BB"/>
    <w:rsid w:val="00401C77"/>
    <w:rsid w:val="00441D8E"/>
    <w:rsid w:val="00454A48"/>
    <w:rsid w:val="004F68FB"/>
    <w:rsid w:val="00506D3D"/>
    <w:rsid w:val="00535C36"/>
    <w:rsid w:val="00661EBA"/>
    <w:rsid w:val="006A4D16"/>
    <w:rsid w:val="006B1682"/>
    <w:rsid w:val="006F10E1"/>
    <w:rsid w:val="00762008"/>
    <w:rsid w:val="00784884"/>
    <w:rsid w:val="007B4359"/>
    <w:rsid w:val="007C039F"/>
    <w:rsid w:val="008324E9"/>
    <w:rsid w:val="008938D0"/>
    <w:rsid w:val="00934D36"/>
    <w:rsid w:val="00947C9F"/>
    <w:rsid w:val="00982B7F"/>
    <w:rsid w:val="009E53C2"/>
    <w:rsid w:val="00A26481"/>
    <w:rsid w:val="00AF0CDA"/>
    <w:rsid w:val="00B857C2"/>
    <w:rsid w:val="00B9029F"/>
    <w:rsid w:val="00BA2DA0"/>
    <w:rsid w:val="00BB684A"/>
    <w:rsid w:val="00C73D1A"/>
    <w:rsid w:val="00CB6A18"/>
    <w:rsid w:val="00D70C23"/>
    <w:rsid w:val="00D73570"/>
    <w:rsid w:val="00D92013"/>
    <w:rsid w:val="00DA734B"/>
    <w:rsid w:val="00DC5CBB"/>
    <w:rsid w:val="00DD4FBE"/>
    <w:rsid w:val="00E03ED2"/>
    <w:rsid w:val="00E12B23"/>
    <w:rsid w:val="00E50CDE"/>
    <w:rsid w:val="00E65EE3"/>
    <w:rsid w:val="00F315C0"/>
    <w:rsid w:val="00F449C0"/>
    <w:rsid w:val="00F55E74"/>
    <w:rsid w:val="00F578AF"/>
    <w:rsid w:val="00FF772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Name"/>
  <w:smartTagType w:namespaceuri="urn:schemas-microsoft-com:office:smarttags" w:name="Street"/>
  <w:smartTagType w:namespaceuri="urn:schemas-microsoft-com:office:smarttags" w:name="address"/>
  <w:smartTagType w:namespaceuri="urn:schemas-microsoft-com:office:smarttags" w:name="country-region"/>
  <w:smartTagType w:namespaceuri="urn:schemas-microsoft-com:office:smarttags" w:name="place"/>
  <w:shapeDefaults>
    <o:shapedefaults v:ext="edit" spidmax="2050">
      <v:textbox inset="5.85pt,.7pt,5.85pt,.7pt"/>
    </o:shapedefaults>
    <o:shapelayout v:ext="edit">
      <o:idmap v:ext="edit" data="2"/>
    </o:shapelayout>
  </w:shapeDefaults>
  <w:decimalSymbol w:val="."/>
  <w:listSeparator w:val=","/>
  <w14:docId w14:val="1B2817CF"/>
  <w15:chartTrackingRefBased/>
  <w15:docId w15:val="{2E0C3694-7ADC-49F8-8963-2DA3052009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252"/>
        <w:tab w:val="right" w:pos="8504"/>
      </w:tabs>
      <w:snapToGrid w:val="0"/>
    </w:pPr>
  </w:style>
  <w:style w:type="paragraph" w:styleId="a4">
    <w:name w:val="Body Text Indent"/>
    <w:basedOn w:val="a"/>
    <w:pPr>
      <w:autoSpaceDE w:val="0"/>
      <w:autoSpaceDN w:val="0"/>
      <w:adjustRightInd w:val="0"/>
      <w:spacing w:line="240" w:lineRule="exact"/>
      <w:ind w:firstLine="300"/>
    </w:pPr>
    <w:rPr>
      <w:rFonts w:ascii="Times" w:hAnsi="Times"/>
      <w:kern w:val="0"/>
      <w:sz w:val="20"/>
      <w:szCs w:val="20"/>
    </w:rPr>
  </w:style>
  <w:style w:type="character" w:styleId="a5">
    <w:name w:val="Hyperlink"/>
    <w:rPr>
      <w:color w:val="0000FF"/>
      <w:u w:val="single"/>
    </w:rPr>
  </w:style>
  <w:style w:type="character" w:styleId="a6">
    <w:name w:val="FollowedHyperlink"/>
    <w:rPr>
      <w:color w:val="800080"/>
      <w:u w:val="single"/>
    </w:rPr>
  </w:style>
  <w:style w:type="paragraph" w:styleId="a7">
    <w:name w:val="footer"/>
    <w:basedOn w:val="a"/>
    <w:link w:val="a8"/>
    <w:rsid w:val="000D7E86"/>
    <w:pPr>
      <w:tabs>
        <w:tab w:val="center" w:pos="4252"/>
        <w:tab w:val="right" w:pos="8504"/>
      </w:tabs>
      <w:snapToGrid w:val="0"/>
    </w:pPr>
  </w:style>
  <w:style w:type="character" w:customStyle="1" w:styleId="a8">
    <w:name w:val="フッター (文字)"/>
    <w:basedOn w:val="a0"/>
    <w:link w:val="a7"/>
    <w:rsid w:val="000D7E86"/>
    <w:rPr>
      <w:kern w:val="2"/>
      <w:sz w:val="21"/>
      <w:szCs w:val="21"/>
    </w:rPr>
  </w:style>
  <w:style w:type="character" w:styleId="a9">
    <w:name w:val="Unresolved Mention"/>
    <w:basedOn w:val="a0"/>
    <w:uiPriority w:val="99"/>
    <w:semiHidden/>
    <w:unhideWhenUsed/>
    <w:rsid w:val="00D735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81800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3" Type="http://schemas.openxmlformats.org/officeDocument/2006/relationships/webSettings" Target="webSettings.xml"/><Relationship Id="rId7" Type="http://schemas.openxmlformats.org/officeDocument/2006/relationships/image" Target="media/image1.wmf"/><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smartconf.jp/content/iwjt2025/submission"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oleObject" Target="embeddings/oleObject1.bin"/></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54</TotalTime>
  <Pages>2</Pages>
  <Words>902</Words>
  <Characters>4850</Characters>
  <Application>Microsoft Office Word</Application>
  <DocSecurity>0</DocSecurity>
  <Lines>164</Lines>
  <Paragraphs>61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Instructions for Preparing Camera-Ready Summaries for SSDM 2003</vt:lpstr>
      <vt:lpstr>Instructions for Preparing Camera-Ready Summaries for SSDM 2003</vt:lpstr>
    </vt:vector>
  </TitlesOfParts>
  <Company> </Company>
  <LinksUpToDate>false</LinksUpToDate>
  <CharactersWithSpaces>5724</CharactersWithSpaces>
  <SharedDoc>false</SharedDoc>
  <HLinks>
    <vt:vector size="6" baseType="variant">
      <vt:variant>
        <vt:i4>5439491</vt:i4>
      </vt:variant>
      <vt:variant>
        <vt:i4>0</vt:i4>
      </vt:variant>
      <vt:variant>
        <vt:i4>0</vt:i4>
      </vt:variant>
      <vt:variant>
        <vt:i4>5</vt:i4>
      </vt:variant>
      <vt:variant>
        <vt:lpwstr>mailto:submit_iwjt2013@iwailab.ep.titech.ac.jp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Instructions for Preparing Camera-Ready Summaries for SSDM 2003</dc:title>
  <dc:subject/>
  <dc:creator>kaku</dc:creator>
  <cp:keywords/>
  <dc:description/>
  <cp:lastModifiedBy>Sato Yoshihiro (佐藤 好弘)</cp:lastModifiedBy>
  <cp:revision>9</cp:revision>
  <cp:lastPrinted>2013-02-14T09:40:00Z</cp:lastPrinted>
  <dcterms:created xsi:type="dcterms:W3CDTF">2022-12-17T04:25:00Z</dcterms:created>
  <dcterms:modified xsi:type="dcterms:W3CDTF">2025-01-15T23:26:00Z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194981575d3b7f00f9ef17dc80d6f576f3c719d5d9ecfd43aa47aa7bdf39dc0f</vt:lpwstr>
  </property>
</Properties>
</file>