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48EE" w14:textId="77777777" w:rsidR="009A7D2D" w:rsidRPr="004D38F5" w:rsidRDefault="009A7D2D" w:rsidP="00B04366">
      <w:pPr>
        <w:jc w:val="center"/>
        <w:rPr>
          <w:b/>
        </w:rPr>
      </w:pPr>
      <w:r w:rsidRPr="004D38F5">
        <w:rPr>
          <w:b/>
          <w:sz w:val="28"/>
          <w:szCs w:val="28"/>
        </w:rPr>
        <w:t>Replace With Your Title</w:t>
      </w:r>
      <w:r w:rsidR="00057741">
        <w:rPr>
          <w:b/>
          <w:sz w:val="28"/>
          <w:szCs w:val="28"/>
        </w:rPr>
        <w:t xml:space="preserve"> Using T</w:t>
      </w:r>
      <w:r w:rsidR="007D4B3F">
        <w:rPr>
          <w:b/>
          <w:sz w:val="28"/>
          <w:szCs w:val="28"/>
        </w:rPr>
        <w:t xml:space="preserve">itle </w:t>
      </w:r>
      <w:r w:rsidR="00057741">
        <w:rPr>
          <w:b/>
          <w:sz w:val="28"/>
          <w:szCs w:val="28"/>
        </w:rPr>
        <w:t>Case</w:t>
      </w:r>
      <w:r w:rsidR="007D4B3F">
        <w:rPr>
          <w:b/>
          <w:sz w:val="28"/>
          <w:szCs w:val="28"/>
        </w:rPr>
        <w:t xml:space="preserve"> Capitalization</w:t>
      </w:r>
    </w:p>
    <w:tbl>
      <w:tblPr>
        <w:tblW w:w="5000" w:type="pct"/>
        <w:jc w:val="center"/>
        <w:tblLook w:val="04A0" w:firstRow="1" w:lastRow="0" w:firstColumn="1" w:lastColumn="0" w:noHBand="0" w:noVBand="1"/>
      </w:tblPr>
      <w:tblGrid>
        <w:gridCol w:w="3360"/>
        <w:gridCol w:w="3361"/>
        <w:gridCol w:w="3359"/>
      </w:tblGrid>
      <w:tr w:rsidR="00C0415E" w:rsidRPr="00C0415E" w14:paraId="666B5420" w14:textId="77777777" w:rsidTr="007145D3">
        <w:trPr>
          <w:jc w:val="center"/>
        </w:trPr>
        <w:tc>
          <w:tcPr>
            <w:tcW w:w="1667" w:type="pct"/>
          </w:tcPr>
          <w:p w14:paraId="43F6A675" w14:textId="77777777" w:rsidR="00C0415E" w:rsidRPr="00A63213" w:rsidRDefault="00C0415E" w:rsidP="004A3656">
            <w:pPr>
              <w:spacing w:before="0" w:after="0"/>
              <w:jc w:val="center"/>
              <w:rPr>
                <w:b/>
              </w:rPr>
            </w:pPr>
            <w:r w:rsidRPr="00A63213">
              <w:rPr>
                <w:b/>
              </w:rPr>
              <w:t>First Name Last Name 1</w:t>
            </w:r>
          </w:p>
          <w:p w14:paraId="685CA1BB" w14:textId="77777777" w:rsidR="00C0415E" w:rsidRPr="00B04366" w:rsidRDefault="00A21167" w:rsidP="004A3656">
            <w:pPr>
              <w:spacing w:before="0" w:after="0"/>
              <w:jc w:val="center"/>
            </w:pPr>
            <w:r>
              <w:t>T</w:t>
            </w:r>
            <w:r w:rsidR="00C0415E" w:rsidRPr="00B04366">
              <w:t xml:space="preserve">itle </w:t>
            </w:r>
          </w:p>
          <w:p w14:paraId="44B56ADC" w14:textId="77777777" w:rsidR="00C0415E" w:rsidRPr="00B04366" w:rsidRDefault="00A21167" w:rsidP="004A3656">
            <w:pPr>
              <w:spacing w:before="0" w:after="0"/>
              <w:jc w:val="center"/>
            </w:pPr>
            <w:r>
              <w:t>Affiliation</w:t>
            </w:r>
            <w:r w:rsidR="00C0415E" w:rsidRPr="00B04366">
              <w:t xml:space="preserve"> </w:t>
            </w:r>
          </w:p>
          <w:p w14:paraId="7ED15149" w14:textId="77777777" w:rsidR="00C0415E" w:rsidRPr="00B04366" w:rsidRDefault="00A21167" w:rsidP="004A3656">
            <w:pPr>
              <w:spacing w:before="0" w:after="0"/>
              <w:jc w:val="center"/>
            </w:pPr>
            <w:r>
              <w:t>C</w:t>
            </w:r>
            <w:r w:rsidR="00C0415E" w:rsidRPr="00B04366">
              <w:t xml:space="preserve">ity, </w:t>
            </w:r>
            <w:r>
              <w:t>S</w:t>
            </w:r>
            <w:r w:rsidR="00C0415E" w:rsidRPr="00B04366">
              <w:t xml:space="preserve">tate (if U.S.), </w:t>
            </w:r>
            <w:r>
              <w:t>C</w:t>
            </w:r>
            <w:r w:rsidR="00C0415E" w:rsidRPr="00B04366">
              <w:t>ountry</w:t>
            </w:r>
          </w:p>
        </w:tc>
        <w:tc>
          <w:tcPr>
            <w:tcW w:w="1667" w:type="pct"/>
          </w:tcPr>
          <w:p w14:paraId="3F2855C8" w14:textId="77777777" w:rsidR="00C0415E" w:rsidRPr="00A63213" w:rsidRDefault="00C0415E" w:rsidP="004A3656">
            <w:pPr>
              <w:spacing w:before="0" w:after="0"/>
              <w:jc w:val="center"/>
              <w:rPr>
                <w:b/>
              </w:rPr>
            </w:pPr>
            <w:r w:rsidRPr="00A63213">
              <w:rPr>
                <w:b/>
              </w:rPr>
              <w:t>First Name Last Name 2</w:t>
            </w:r>
          </w:p>
          <w:p w14:paraId="096FA1AA" w14:textId="77777777" w:rsidR="00C0415E" w:rsidRPr="00B04366" w:rsidRDefault="00A21167" w:rsidP="004A3656">
            <w:pPr>
              <w:spacing w:before="0" w:after="0"/>
              <w:jc w:val="center"/>
            </w:pPr>
            <w:r>
              <w:t>T</w:t>
            </w:r>
            <w:r w:rsidR="00C0415E" w:rsidRPr="00B04366">
              <w:t xml:space="preserve">itle </w:t>
            </w:r>
          </w:p>
          <w:p w14:paraId="1A99BF97" w14:textId="77777777" w:rsidR="00C0415E" w:rsidRPr="00B04366" w:rsidRDefault="00A21167" w:rsidP="004A3656">
            <w:pPr>
              <w:spacing w:before="0" w:after="0"/>
              <w:jc w:val="center"/>
            </w:pPr>
            <w:r>
              <w:t>Affiliation</w:t>
            </w:r>
            <w:r w:rsidR="00C0415E" w:rsidRPr="00B04366">
              <w:t xml:space="preserve"> </w:t>
            </w:r>
          </w:p>
          <w:p w14:paraId="1757CC9D" w14:textId="77777777" w:rsidR="00C0415E" w:rsidRPr="00B04366" w:rsidRDefault="00A21167" w:rsidP="004A3656">
            <w:pPr>
              <w:spacing w:before="0" w:after="0"/>
              <w:jc w:val="center"/>
            </w:pPr>
            <w:r>
              <w:t>C</w:t>
            </w:r>
            <w:r w:rsidR="00C0415E" w:rsidRPr="00B04366">
              <w:t xml:space="preserve">ity, </w:t>
            </w:r>
            <w:r>
              <w:t>S</w:t>
            </w:r>
            <w:r w:rsidR="00C0415E" w:rsidRPr="00B04366">
              <w:t xml:space="preserve">tate (if U.S.), </w:t>
            </w:r>
            <w:r>
              <w:t>C</w:t>
            </w:r>
            <w:r w:rsidR="00C0415E" w:rsidRPr="00B04366">
              <w:t xml:space="preserve">ountry </w:t>
            </w:r>
          </w:p>
        </w:tc>
        <w:tc>
          <w:tcPr>
            <w:tcW w:w="1666" w:type="pct"/>
            <w:tcBorders>
              <w:left w:val="nil"/>
            </w:tcBorders>
          </w:tcPr>
          <w:p w14:paraId="1E5164D3" w14:textId="77777777" w:rsidR="00C0415E" w:rsidRPr="00A63213" w:rsidRDefault="00C0415E" w:rsidP="004A3656">
            <w:pPr>
              <w:spacing w:before="0" w:after="0"/>
              <w:jc w:val="center"/>
              <w:rPr>
                <w:b/>
              </w:rPr>
            </w:pPr>
            <w:r w:rsidRPr="00A63213">
              <w:rPr>
                <w:b/>
              </w:rPr>
              <w:t>First Name Last Name 3</w:t>
            </w:r>
          </w:p>
          <w:p w14:paraId="3395B890" w14:textId="77777777" w:rsidR="00C0415E" w:rsidRPr="00B04366" w:rsidRDefault="00A21167" w:rsidP="004A3656">
            <w:pPr>
              <w:spacing w:before="0" w:after="0"/>
              <w:jc w:val="center"/>
            </w:pPr>
            <w:r>
              <w:t>T</w:t>
            </w:r>
            <w:r w:rsidR="00C0415E" w:rsidRPr="00B04366">
              <w:t xml:space="preserve">itle </w:t>
            </w:r>
          </w:p>
          <w:p w14:paraId="11D631D9" w14:textId="77777777" w:rsidR="00C0415E" w:rsidRPr="00B04366" w:rsidRDefault="00A21167" w:rsidP="004A3656">
            <w:pPr>
              <w:spacing w:before="0" w:after="0"/>
              <w:jc w:val="center"/>
            </w:pPr>
            <w:r>
              <w:t>Affiliation</w:t>
            </w:r>
          </w:p>
          <w:p w14:paraId="61431AE3" w14:textId="77777777" w:rsidR="00C0415E" w:rsidRPr="00B04366" w:rsidRDefault="00A21167" w:rsidP="004A3656">
            <w:pPr>
              <w:spacing w:before="0" w:after="0"/>
              <w:jc w:val="center"/>
            </w:pPr>
            <w:r>
              <w:t>C</w:t>
            </w:r>
            <w:r w:rsidR="00C0415E" w:rsidRPr="00B04366">
              <w:t xml:space="preserve">ity, </w:t>
            </w:r>
            <w:r>
              <w:t>S</w:t>
            </w:r>
            <w:r w:rsidR="00C0415E" w:rsidRPr="00B04366">
              <w:t xml:space="preserve">tate (if U.S.), </w:t>
            </w:r>
            <w:r>
              <w:t>C</w:t>
            </w:r>
            <w:r w:rsidR="00C0415E" w:rsidRPr="00B04366">
              <w:t>ountry</w:t>
            </w:r>
          </w:p>
        </w:tc>
      </w:tr>
    </w:tbl>
    <w:p w14:paraId="3E872B6A" w14:textId="77777777" w:rsidR="00C06F43" w:rsidRDefault="00C06F43" w:rsidP="00B04366">
      <w:pPr>
        <w:pStyle w:val="1"/>
        <w:rPr>
          <w:i/>
          <w:color w:val="C00000"/>
          <w:szCs w:val="20"/>
        </w:rPr>
      </w:pPr>
    </w:p>
    <w:p w14:paraId="6299488A" w14:textId="77777777" w:rsidR="009A7D2D" w:rsidRPr="006C38A7" w:rsidRDefault="003251C5" w:rsidP="00B04366">
      <w:pPr>
        <w:pStyle w:val="1"/>
        <w:rPr>
          <w:i/>
          <w:color w:val="C00000"/>
          <w:szCs w:val="20"/>
        </w:rPr>
      </w:pPr>
      <w:r w:rsidRPr="006C38A7">
        <w:rPr>
          <w:i/>
          <w:color w:val="C00000"/>
          <w:szCs w:val="20"/>
        </w:rPr>
        <w:t>Please Note: Do Not include email on 1</w:t>
      </w:r>
      <w:r w:rsidRPr="006C38A7">
        <w:rPr>
          <w:i/>
          <w:color w:val="C00000"/>
          <w:szCs w:val="20"/>
          <w:vertAlign w:val="superscript"/>
        </w:rPr>
        <w:t>st</w:t>
      </w:r>
      <w:r w:rsidRPr="006C38A7">
        <w:rPr>
          <w:i/>
          <w:color w:val="C00000"/>
          <w:szCs w:val="20"/>
        </w:rPr>
        <w:t xml:space="preserve"> page</w:t>
      </w:r>
    </w:p>
    <w:p w14:paraId="2D80B777" w14:textId="77777777" w:rsidR="009A7D2D" w:rsidRPr="004D38F5" w:rsidRDefault="009A7D2D" w:rsidP="00861BF0">
      <w:pPr>
        <w:pStyle w:val="1"/>
        <w:ind w:left="720" w:hanging="720"/>
        <w:rPr>
          <w:sz w:val="24"/>
          <w:szCs w:val="24"/>
        </w:rPr>
      </w:pPr>
      <w:r w:rsidRPr="004D38F5">
        <w:rPr>
          <w:sz w:val="24"/>
          <w:szCs w:val="24"/>
        </w:rPr>
        <w:t>ABSTRACT</w:t>
      </w:r>
    </w:p>
    <w:p w14:paraId="3E0B2832" w14:textId="63FBB11F" w:rsidR="009A7D2D" w:rsidRDefault="009A7D2D" w:rsidP="004A3656">
      <w:pPr>
        <w:spacing w:before="0" w:after="0"/>
        <w:ind w:left="360" w:right="360" w:firstLine="0"/>
        <w:rPr>
          <w:b/>
        </w:rPr>
      </w:pPr>
      <w:r w:rsidRPr="004D38F5">
        <w:t>Th</w:t>
      </w:r>
      <w:r w:rsidR="00C06F43">
        <w:t xml:space="preserve">is template is formatted to the </w:t>
      </w:r>
      <w:r w:rsidR="006E33B7" w:rsidRPr="003833FE">
        <w:t>12th Asian/Australian Rotorcraft Forum</w:t>
      </w:r>
      <w:r w:rsidR="00511D60">
        <w:rPr>
          <w:rFonts w:hint="eastAsia"/>
          <w:lang w:eastAsia="ja-JP"/>
        </w:rPr>
        <w:t xml:space="preserve"> / </w:t>
      </w:r>
      <w:r w:rsidR="003833FE" w:rsidRPr="003833FE">
        <w:t xml:space="preserve">Heli Japan 2026 </w:t>
      </w:r>
      <w:r w:rsidR="00A21167">
        <w:t xml:space="preserve">paper </w:t>
      </w:r>
      <w:r w:rsidRPr="004D38F5">
        <w:t xml:space="preserve">guidelines. A portion of the guidelines themselves has been used as </w:t>
      </w:r>
      <w:r w:rsidR="00C0415E">
        <w:t>“</w:t>
      </w:r>
      <w:r w:rsidRPr="004D38F5">
        <w:t>filler</w:t>
      </w:r>
      <w:r w:rsidR="00C0415E">
        <w:t>”</w:t>
      </w:r>
      <w:r w:rsidRPr="004D38F5">
        <w:t xml:space="preserve"> in this template. Replace this text</w:t>
      </w:r>
      <w:r w:rsidR="00F94AC0">
        <w:t>,</w:t>
      </w:r>
      <w:r w:rsidRPr="004D38F5">
        <w:t xml:space="preserve"> as well as the following</w:t>
      </w:r>
      <w:r w:rsidR="00F94AC0">
        <w:t>,</w:t>
      </w:r>
      <w:r w:rsidRPr="004D38F5">
        <w:t xml:space="preserve"> with the body of your paper. </w:t>
      </w:r>
      <w:r w:rsidRPr="007D4FA2">
        <w:rPr>
          <w:b/>
          <w:color w:val="C00000"/>
        </w:rPr>
        <w:t>An abstract of approximately 150 words is required</w:t>
      </w:r>
      <w:r w:rsidR="00386BEB" w:rsidRPr="007D4FA2">
        <w:rPr>
          <w:color w:val="C00000"/>
        </w:rPr>
        <w:t xml:space="preserve"> </w:t>
      </w:r>
      <w:r w:rsidR="00386BEB" w:rsidRPr="007D4FA2">
        <w:rPr>
          <w:b/>
          <w:color w:val="C00000"/>
        </w:rPr>
        <w:t>and</w:t>
      </w:r>
      <w:r w:rsidRPr="007D4FA2">
        <w:rPr>
          <w:b/>
          <w:color w:val="C00000"/>
        </w:rPr>
        <w:t xml:space="preserve"> should consist of a single paragraph only</w:t>
      </w:r>
      <w:r w:rsidRPr="004D38F5">
        <w:t>. It should be a summary, not an introduction, and be complete. It should not contain any numerical references to figures or references contained in the paper. The abstract should indicate the subject covered in the paper and should state the objectives of the investigation. Newly observed facts and conclusions must be stated in summary form. Readers should not have to read the paper to understand the abstract. The abstract should be centered across the width of the first page.</w:t>
      </w:r>
      <w:r w:rsidR="000062EC">
        <w:t xml:space="preserve"> </w:t>
      </w:r>
      <w:r w:rsidR="00750015" w:rsidRPr="00862987">
        <w:rPr>
          <w:b/>
          <w:bCs/>
          <w:color w:val="C00000"/>
        </w:rPr>
        <w:t xml:space="preserve">The recommended length of a paper is 10 to </w:t>
      </w:r>
      <w:r w:rsidR="00093539" w:rsidRPr="00862987">
        <w:rPr>
          <w:b/>
          <w:bCs/>
          <w:color w:val="C00000"/>
        </w:rPr>
        <w:t>20</w:t>
      </w:r>
      <w:r w:rsidR="00750015" w:rsidRPr="00862987">
        <w:rPr>
          <w:b/>
          <w:bCs/>
          <w:color w:val="C00000"/>
        </w:rPr>
        <w:t xml:space="preserve"> pages and must</w:t>
      </w:r>
      <w:r w:rsidR="00750015" w:rsidRPr="00862987">
        <w:rPr>
          <w:color w:val="C00000"/>
        </w:rPr>
        <w:t xml:space="preserve"> </w:t>
      </w:r>
      <w:r w:rsidR="000A28BE" w:rsidRPr="00862987">
        <w:rPr>
          <w:b/>
          <w:color w:val="C00000"/>
          <w:u w:val="single"/>
        </w:rPr>
        <w:t>no</w:t>
      </w:r>
      <w:r w:rsidR="00057741" w:rsidRPr="00862987">
        <w:rPr>
          <w:b/>
          <w:color w:val="C00000"/>
          <w:u w:val="single"/>
        </w:rPr>
        <w:t>t</w:t>
      </w:r>
      <w:r w:rsidR="00057741" w:rsidRPr="00862987">
        <w:rPr>
          <w:b/>
          <w:color w:val="C00000"/>
        </w:rPr>
        <w:t xml:space="preserve"> exceed 30-pages in-length</w:t>
      </w:r>
      <w:r w:rsidR="00750015" w:rsidRPr="00862987">
        <w:rPr>
          <w:b/>
          <w:color w:val="C00000"/>
        </w:rPr>
        <w:t>. The</w:t>
      </w:r>
      <w:r w:rsidR="00057741" w:rsidRPr="00862987">
        <w:rPr>
          <w:b/>
          <w:color w:val="C00000"/>
        </w:rPr>
        <w:t xml:space="preserve"> </w:t>
      </w:r>
      <w:r w:rsidR="00B1316C">
        <w:rPr>
          <w:b/>
          <w:color w:val="C00000"/>
        </w:rPr>
        <w:t>PDF</w:t>
      </w:r>
      <w:r w:rsidR="00057741" w:rsidRPr="00862987">
        <w:rPr>
          <w:b/>
          <w:color w:val="C00000"/>
        </w:rPr>
        <w:t xml:space="preserve"> file size </w:t>
      </w:r>
      <w:r w:rsidR="000850FE" w:rsidRPr="00862987">
        <w:rPr>
          <w:b/>
          <w:color w:val="C00000"/>
        </w:rPr>
        <w:t xml:space="preserve">should </w:t>
      </w:r>
      <w:r w:rsidR="00057741" w:rsidRPr="007E6AEB">
        <w:rPr>
          <w:b/>
          <w:color w:val="C00000"/>
        </w:rPr>
        <w:t xml:space="preserve">not </w:t>
      </w:r>
      <w:r w:rsidR="00057741" w:rsidRPr="00862987">
        <w:rPr>
          <w:b/>
          <w:color w:val="C00000"/>
        </w:rPr>
        <w:t>exceed 1</w:t>
      </w:r>
      <w:r w:rsidR="00750015" w:rsidRPr="00862987">
        <w:rPr>
          <w:b/>
          <w:color w:val="C00000"/>
        </w:rPr>
        <w:t>5</w:t>
      </w:r>
      <w:r w:rsidR="00057741" w:rsidRPr="00862987">
        <w:rPr>
          <w:b/>
          <w:color w:val="C00000"/>
        </w:rPr>
        <w:t xml:space="preserve"> MB</w:t>
      </w:r>
      <w:r w:rsidR="00D55829" w:rsidRPr="00862987">
        <w:rPr>
          <w:b/>
          <w:color w:val="C00000"/>
        </w:rPr>
        <w:t xml:space="preserve"> in size</w:t>
      </w:r>
      <w:r w:rsidR="00386BEB" w:rsidRPr="00862987">
        <w:rPr>
          <w:b/>
          <w:color w:val="C00000"/>
        </w:rPr>
        <w:t xml:space="preserve"> for optimal downloading experience</w:t>
      </w:r>
      <w:r w:rsidR="000A28BE" w:rsidRPr="00862987">
        <w:rPr>
          <w:b/>
          <w:color w:val="C00000"/>
        </w:rPr>
        <w:t>.</w:t>
      </w:r>
    </w:p>
    <w:p w14:paraId="4D11E972" w14:textId="77777777" w:rsidR="004A3656" w:rsidRDefault="004A3656" w:rsidP="004A3656">
      <w:pPr>
        <w:spacing w:before="0" w:after="0"/>
        <w:ind w:left="360" w:right="360" w:firstLine="0"/>
        <w:rPr>
          <w:b/>
          <w:bCs/>
        </w:rPr>
      </w:pPr>
    </w:p>
    <w:p w14:paraId="433587BD" w14:textId="77777777" w:rsidR="004A3656" w:rsidRPr="004D38F5" w:rsidRDefault="004A3656" w:rsidP="00B04366">
      <w:pPr>
        <w:rPr>
          <w:b/>
          <w:bCs/>
        </w:rPr>
        <w:sectPr w:rsidR="004A3656" w:rsidRPr="004D38F5" w:rsidSect="00B04366">
          <w:footerReference w:type="even" r:id="rId8"/>
          <w:footerReference w:type="default" r:id="rId9"/>
          <w:type w:val="continuous"/>
          <w:pgSz w:w="12240" w:h="15840" w:code="1"/>
          <w:pgMar w:top="1080" w:right="1080" w:bottom="1080" w:left="1080" w:header="720" w:footer="720" w:gutter="0"/>
          <w:cols w:space="288"/>
          <w:docGrid w:linePitch="360"/>
        </w:sectPr>
      </w:pPr>
    </w:p>
    <w:p w14:paraId="77A548E1" w14:textId="77777777" w:rsidR="009A7D2D" w:rsidRPr="004D38F5" w:rsidRDefault="009A7D2D" w:rsidP="00B04366">
      <w:pPr>
        <w:pStyle w:val="1"/>
        <w:rPr>
          <w:sz w:val="24"/>
          <w:szCs w:val="24"/>
        </w:rPr>
      </w:pPr>
      <w:r w:rsidRPr="004D38F5">
        <w:rPr>
          <w:sz w:val="24"/>
          <w:szCs w:val="24"/>
        </w:rPr>
        <w:t xml:space="preserve">Notation </w:t>
      </w:r>
    </w:p>
    <w:p w14:paraId="1AE9DD2C" w14:textId="77777777" w:rsidR="009A7D2D" w:rsidRPr="004D38F5" w:rsidRDefault="009A7D2D" w:rsidP="00B04366">
      <w:pPr>
        <w:ind w:firstLine="0"/>
      </w:pPr>
      <w:r w:rsidRPr="004D38F5">
        <w:t>This section is optional if only a few symbols or simple equations are used. In this case, the symbols should be defined in the text when introduced. If more than a few symbols or equations are used, a Notation section should be included. It should list and define the symbols used (including units). Place the symbols in alphabetical order, English first, Greek next, and then subscripts. The metric and dual system (metric and English) should be used if possible. If used, this section is the first section in the two-column format.</w:t>
      </w:r>
    </w:p>
    <w:p w14:paraId="18D69729" w14:textId="77777777" w:rsidR="009A7D2D" w:rsidRPr="004D38F5" w:rsidRDefault="009A7D2D" w:rsidP="00B04366">
      <w:pPr>
        <w:pStyle w:val="1"/>
        <w:rPr>
          <w:szCs w:val="20"/>
        </w:rPr>
      </w:pPr>
      <w:r w:rsidRPr="004D38F5">
        <w:rPr>
          <w:sz w:val="24"/>
          <w:szCs w:val="24"/>
        </w:rPr>
        <w:t>Introduction</w:t>
      </w:r>
      <w:r w:rsidRPr="0025521A">
        <w:rPr>
          <w:color w:val="FFFFFF" w:themeColor="background1"/>
          <w:sz w:val="24"/>
          <w:szCs w:val="24"/>
        </w:rPr>
        <w:t xml:space="preserve"> </w:t>
      </w:r>
      <w:r w:rsidRPr="0025521A">
        <w:rPr>
          <w:rStyle w:val="a5"/>
          <w:color w:val="FFFFFF" w:themeColor="background1"/>
        </w:rPr>
        <w:footnoteReference w:id="1"/>
      </w:r>
      <w:r w:rsidRPr="0025521A">
        <w:rPr>
          <w:rStyle w:val="a5"/>
          <w:color w:val="FFFFFF" w:themeColor="background1"/>
        </w:rPr>
        <w:sym w:font="Symbol" w:char="F020"/>
      </w:r>
    </w:p>
    <w:p w14:paraId="7B71BFE1" w14:textId="1F4B73AD" w:rsidR="009A7D2D" w:rsidRPr="004D38F5" w:rsidRDefault="009A7D2D" w:rsidP="00B04366">
      <w:pPr>
        <w:ind w:firstLine="0"/>
      </w:pPr>
      <w:r w:rsidRPr="004D38F5">
        <w:t xml:space="preserve">The paper should be formatted for printing on 8.5-inch by 11-inch paper. Margins should be at least 0.75 inches and not more than 1.0 inch (top, bottom, and sides). A standard proportional font (such as Helvetica or Times) should be used throughout the paper. The font size in the title block is at the discretion of the </w:t>
      </w:r>
      <w:r w:rsidR="0023509F" w:rsidRPr="004D38F5">
        <w:t>author but</w:t>
      </w:r>
      <w:r w:rsidRPr="004D38F5">
        <w:t xml:space="preserve"> should never be less than 10 point. All of the rest of the paper should be 10 point. The title block and abstract should be centered across the width of the first page.</w:t>
      </w:r>
      <w:r w:rsidR="00061520">
        <w:t xml:space="preserve"> </w:t>
      </w:r>
      <w:r w:rsidRPr="004D38F5">
        <w:t xml:space="preserve">Except for the Title Block, fully justified text throughout the paper is preferred. Left justified is acceptable. </w:t>
      </w:r>
    </w:p>
    <w:p w14:paraId="55DB1F96" w14:textId="77777777" w:rsidR="009A7D2D" w:rsidRPr="004D38F5" w:rsidRDefault="006C38A7" w:rsidP="006C38A7">
      <w:pPr>
        <w:ind w:firstLine="0"/>
      </w:pPr>
      <w:r>
        <w:t>Note that there is a non-</w:t>
      </w:r>
      <w:r w:rsidR="009A7D2D" w:rsidRPr="004D38F5">
        <w:t>visible footnote at the end of the title of this section</w:t>
      </w:r>
      <w:r>
        <w:t xml:space="preserve"> (“Introduction”)</w:t>
      </w:r>
      <w:r w:rsidR="009A7D2D" w:rsidRPr="004D38F5">
        <w:t xml:space="preserve"> in order to force the copyright statement below.</w:t>
      </w:r>
      <w:r w:rsidR="000A28BE">
        <w:t xml:space="preserve"> </w:t>
      </w:r>
      <w:r w:rsidR="009A7D2D" w:rsidRPr="004D38F5">
        <w:t xml:space="preserve">The introduction should introduce the subject, provide some background, including a brief assessment of prior work by others (citing relevant references), and an explanation of how the paper contributes </w:t>
      </w:r>
      <w:r w:rsidR="009A7D2D" w:rsidRPr="004D38F5">
        <w:t xml:space="preserve">to the field. It is not a summary. The introduction tells what has been done, what needs to be done, and how the present results relate to past work and present needs. </w:t>
      </w:r>
    </w:p>
    <w:p w14:paraId="52579947" w14:textId="77777777" w:rsidR="009A7D2D" w:rsidRPr="004D38F5" w:rsidRDefault="009A7D2D" w:rsidP="00B04366">
      <w:pPr>
        <w:pStyle w:val="1"/>
        <w:rPr>
          <w:sz w:val="24"/>
          <w:szCs w:val="24"/>
        </w:rPr>
      </w:pPr>
      <w:r w:rsidRPr="004D38F5">
        <w:rPr>
          <w:sz w:val="24"/>
          <w:szCs w:val="24"/>
        </w:rPr>
        <w:t xml:space="preserve">MAIN BODY </w:t>
      </w:r>
      <w:r w:rsidR="002C2E7A">
        <w:rPr>
          <w:sz w:val="24"/>
          <w:szCs w:val="24"/>
        </w:rPr>
        <w:t>—</w:t>
      </w:r>
      <w:r w:rsidRPr="004D38F5">
        <w:rPr>
          <w:sz w:val="24"/>
          <w:szCs w:val="24"/>
        </w:rPr>
        <w:t xml:space="preserve"> MAJOR HEADING </w:t>
      </w:r>
    </w:p>
    <w:p w14:paraId="05A02631" w14:textId="77777777" w:rsidR="009A7D2D" w:rsidRPr="004D38F5" w:rsidRDefault="009A7D2D" w:rsidP="00B04366">
      <w:pPr>
        <w:ind w:firstLine="0"/>
      </w:pPr>
      <w:r w:rsidRPr="004D38F5">
        <w:t>Organize the Main Body under logical headings and subheadings. Do not number the headings. Main headings are centered on the page, subheadings begin at the left margin above the text, and sub-subheadings are set at the left margin on the first line of the paragraph. Use third person. Avoid jargon, slang and commercialism. Use acronyms and footnotes sparingly. Use simple English prose in paragraph form wherever possible.</w:t>
      </w:r>
      <w:r w:rsidR="00061520">
        <w:t xml:space="preserve"> </w:t>
      </w:r>
      <w:r w:rsidRPr="004D38F5">
        <w:t>Pages should be numbered and centered at the bottom of the page.</w:t>
      </w:r>
    </w:p>
    <w:p w14:paraId="6BE5E0C4" w14:textId="77777777" w:rsidR="009A7D2D" w:rsidRPr="004D38F5" w:rsidRDefault="009A7D2D" w:rsidP="002C2E7A">
      <w:pPr>
        <w:ind w:firstLine="0"/>
      </w:pPr>
      <w:r w:rsidRPr="004D38F5">
        <w:t xml:space="preserve">The body of a paper should be single-spaced and in two columns of equal width (with a 0.20 inch </w:t>
      </w:r>
      <w:r w:rsidR="00C0415E">
        <w:t>“</w:t>
      </w:r>
      <w:r w:rsidRPr="004D38F5">
        <w:t>gutter</w:t>
      </w:r>
      <w:r w:rsidR="00C0415E">
        <w:t>”</w:t>
      </w:r>
      <w:r w:rsidRPr="004D38F5">
        <w:t xml:space="preserve"> between columns). The first page must include a Copyright Statement. The statement should be a footnote at the bottom of and within the left column. Elements of the paper plus the sections and subsections within the body of the paper should NOT be numbered or lettered. </w:t>
      </w:r>
    </w:p>
    <w:p w14:paraId="6CECBD88" w14:textId="77777777" w:rsidR="009A7D2D" w:rsidRPr="004D38F5" w:rsidRDefault="009A7D2D" w:rsidP="00B04366">
      <w:pPr>
        <w:pStyle w:val="StyleHeading2Bold"/>
      </w:pPr>
      <w:r w:rsidRPr="004D38F5">
        <w:t>Sub-Heading</w:t>
      </w:r>
    </w:p>
    <w:p w14:paraId="512FEDD6" w14:textId="0A146DCC" w:rsidR="009A7D2D" w:rsidRPr="004D38F5" w:rsidRDefault="009A7D2D" w:rsidP="00B04366">
      <w:pPr>
        <w:ind w:firstLine="0"/>
      </w:pPr>
      <w:r w:rsidRPr="004D38F5">
        <w:t xml:space="preserve">The titles for the elements of the paper plus the sections and subsections may </w:t>
      </w:r>
      <w:r w:rsidR="00F06690" w:rsidRPr="004D38F5">
        <w:t>be</w:t>
      </w:r>
      <w:r w:rsidRPr="004D38F5">
        <w:t xml:space="preserve"> bold or </w:t>
      </w:r>
      <w:r w:rsidR="0023509F" w:rsidRPr="004D38F5">
        <w:t>underlined but</w:t>
      </w:r>
      <w:r w:rsidRPr="004D38F5">
        <w:t xml:space="preserve"> should not be both. </w:t>
      </w:r>
      <w:r w:rsidR="00306FAF">
        <w:t>P</w:t>
      </w:r>
      <w:r w:rsidRPr="004D38F5">
        <w:t>rinted version</w:t>
      </w:r>
      <w:r w:rsidR="00306FAF">
        <w:t>s</w:t>
      </w:r>
      <w:r w:rsidRPr="004D38F5">
        <w:t xml:space="preserve"> of the Proceedings will be in black and white ONLY. You must satisfy yourself that anything in color will </w:t>
      </w:r>
      <w:r w:rsidRPr="004D38F5">
        <w:lastRenderedPageBreak/>
        <w:t xml:space="preserve">be readable and intelligible when printed in black and white. Pages </w:t>
      </w:r>
      <w:r w:rsidR="00C0415E">
        <w:t>must</w:t>
      </w:r>
      <w:r w:rsidR="00C0415E" w:rsidRPr="004D38F5">
        <w:t xml:space="preserve"> </w:t>
      </w:r>
      <w:r w:rsidRPr="004D38F5">
        <w:t>be numbered.</w:t>
      </w:r>
    </w:p>
    <w:p w14:paraId="36C40615" w14:textId="77777777" w:rsidR="009A7D2D" w:rsidRPr="004D38F5" w:rsidRDefault="009A7D2D" w:rsidP="00B04366">
      <w:pPr>
        <w:pStyle w:val="StyleHeading2Bold"/>
      </w:pPr>
      <w:r w:rsidRPr="004D38F5">
        <w:t>Equations</w:t>
      </w:r>
    </w:p>
    <w:p w14:paraId="192A1738" w14:textId="77777777" w:rsidR="009A7D2D" w:rsidRPr="004D38F5" w:rsidRDefault="009A7D2D" w:rsidP="00B04366">
      <w:pPr>
        <w:ind w:firstLine="0"/>
      </w:pPr>
      <w:r w:rsidRPr="004D38F5">
        <w:t xml:space="preserve">Unless only a few are used, all equations should be numbered in the order introduced and referred to in the text by number. Equations and/or symbols may be presented in any suitable form; however, clarity for the printer is essential. Special symbols should be identified. </w:t>
      </w:r>
    </w:p>
    <w:p w14:paraId="7EC96CAC" w14:textId="77777777" w:rsidR="009A7D2D" w:rsidRPr="004D38F5" w:rsidRDefault="009A7D2D" w:rsidP="00B04366">
      <w:pPr>
        <w:pStyle w:val="1"/>
        <w:rPr>
          <w:sz w:val="24"/>
          <w:szCs w:val="24"/>
        </w:rPr>
      </w:pPr>
      <w:r w:rsidRPr="004D38F5">
        <w:rPr>
          <w:sz w:val="24"/>
          <w:szCs w:val="24"/>
        </w:rPr>
        <w:t>Figures and Tables</w:t>
      </w:r>
    </w:p>
    <w:p w14:paraId="105AFE92" w14:textId="77777777" w:rsidR="009A7D2D" w:rsidRPr="004D38F5" w:rsidRDefault="009A7D2D" w:rsidP="00B04366">
      <w:pPr>
        <w:ind w:firstLine="0"/>
      </w:pPr>
      <w:r w:rsidRPr="004D38F5">
        <w:t>Figures and tables should be inserted in the Main Body. Each figure or table should be placed as soon after its reference in the text as is practical. If including them within the Main Body proves too difficult, grouping all Figures together and then all of the Tables together after the last section of the Main Body is acceptable. Note that Figures and Tables should all be within the Main Body or all after the Main Body for consistency.</w:t>
      </w:r>
    </w:p>
    <w:p w14:paraId="0DE4D2BA" w14:textId="77777777" w:rsidR="009A7D2D" w:rsidRPr="004D38F5" w:rsidRDefault="009A7D2D" w:rsidP="00B04366">
      <w:pPr>
        <w:pStyle w:val="StyleHeading2Bold"/>
        <w:rPr>
          <w:szCs w:val="20"/>
        </w:rPr>
      </w:pPr>
      <w:r w:rsidRPr="004D38F5">
        <w:t>Figures</w:t>
      </w:r>
      <w:r w:rsidRPr="004D38F5">
        <w:rPr>
          <w:szCs w:val="20"/>
        </w:rPr>
        <w:t xml:space="preserve"> </w:t>
      </w:r>
    </w:p>
    <w:p w14:paraId="1E74D914" w14:textId="4292B087" w:rsidR="009A7D2D" w:rsidRPr="004D38F5" w:rsidRDefault="009A7D2D" w:rsidP="00B04366">
      <w:pPr>
        <w:ind w:firstLine="0"/>
      </w:pPr>
      <w:r w:rsidRPr="004D38F5">
        <w:t xml:space="preserve">Illustrations and graphics used in </w:t>
      </w:r>
      <w:r w:rsidR="00C0415E">
        <w:t>f</w:t>
      </w:r>
      <w:r w:rsidRPr="004D38F5">
        <w:t>igures must be clear and sharp. Converting to PDF files can sometimes affect the resolution of images: If you do the conversion to PDF, carefully review the conversion of all images. Lettering should be large enough to be legible, at least 1/16</w:t>
      </w:r>
      <w:r w:rsidR="00C0415E">
        <w:t>”</w:t>
      </w:r>
      <w:r w:rsidRPr="004D38F5">
        <w:t xml:space="preserve"> high. If needed for clarity, selected figures can be double column width. Illustrations/figures showing plotted data should have axes labeled with appropriate names and units. Symbol keys should be included to identify plotted lines and data when needed. Additional information or parameter values related to a figure should generally be placed in the figure caption rather than on the figure itself. Each figure must be numbered, have a caption, and be cross-referenced in the text, </w:t>
      </w:r>
      <w:r w:rsidR="00C0415E">
        <w:t>as shown in</w:t>
      </w:r>
      <w:r w:rsidRPr="004D38F5">
        <w:t xml:space="preserve"> </w:t>
      </w:r>
      <w:r w:rsidR="009716C5">
        <w:fldChar w:fldCharType="begin"/>
      </w:r>
      <w:r w:rsidR="009716C5">
        <w:instrText xml:space="preserve"> REF _Ref534989201 \h </w:instrText>
      </w:r>
      <w:r w:rsidR="009716C5">
        <w:fldChar w:fldCharType="separate"/>
      </w:r>
      <w:r w:rsidR="009716C5" w:rsidRPr="004D38F5">
        <w:t xml:space="preserve">Figure </w:t>
      </w:r>
      <w:r w:rsidR="009716C5">
        <w:rPr>
          <w:noProof/>
        </w:rPr>
        <w:t>1</w:t>
      </w:r>
      <w:r w:rsidR="009716C5">
        <w:fldChar w:fldCharType="end"/>
      </w:r>
      <w:r w:rsidRPr="004D38F5">
        <w:fldChar w:fldCharType="begin"/>
      </w:r>
      <w:r w:rsidRPr="004D38F5">
        <w:instrText xml:space="preserve"> REF _Ref6155544 \h </w:instrText>
      </w:r>
      <w:r w:rsidR="004D38F5">
        <w:instrText xml:space="preserve"> \* MERGEFORMAT </w:instrText>
      </w:r>
      <w:r w:rsidRPr="004D38F5">
        <w:fldChar w:fldCharType="end"/>
      </w:r>
      <w:r w:rsidRPr="004D38F5">
        <w:t>.</w:t>
      </w:r>
    </w:p>
    <w:p w14:paraId="03B88DE4" w14:textId="77777777" w:rsidR="00C06F43" w:rsidRDefault="0025521A" w:rsidP="0025521A">
      <w:pPr>
        <w:pStyle w:val="ab"/>
        <w:ind w:firstLine="0"/>
      </w:pPr>
      <w:r>
        <w:rPr>
          <w:noProof/>
        </w:rPr>
        <w:drawing>
          <wp:inline distT="0" distB="0" distL="0" distR="0" wp14:anchorId="281FAA60" wp14:editId="61D7E53D">
            <wp:extent cx="2980267" cy="233898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9427" cy="2346169"/>
                    </a:xfrm>
                    <a:prstGeom prst="rect">
                      <a:avLst/>
                    </a:prstGeom>
                    <a:noFill/>
                    <a:ln>
                      <a:noFill/>
                    </a:ln>
                  </pic:spPr>
                </pic:pic>
              </a:graphicData>
            </a:graphic>
          </wp:inline>
        </w:drawing>
      </w:r>
    </w:p>
    <w:p w14:paraId="5A280B17" w14:textId="77777777" w:rsidR="009A7D2D" w:rsidRPr="004D38F5" w:rsidRDefault="009A7D2D" w:rsidP="0025521A">
      <w:pPr>
        <w:pStyle w:val="ab"/>
        <w:ind w:firstLine="0"/>
      </w:pPr>
      <w:bookmarkStart w:id="2" w:name="_Ref534989201"/>
      <w:r w:rsidRPr="004D38F5">
        <w:t xml:space="preserve">Figure </w:t>
      </w:r>
      <w:r w:rsidR="00C06F43">
        <w:rPr>
          <w:noProof/>
        </w:rPr>
        <w:fldChar w:fldCharType="begin"/>
      </w:r>
      <w:r w:rsidR="00C06F43">
        <w:rPr>
          <w:noProof/>
        </w:rPr>
        <w:instrText xml:space="preserve"> SEQ Figure \* ARABIC </w:instrText>
      </w:r>
      <w:r w:rsidR="00C06F43">
        <w:rPr>
          <w:noProof/>
        </w:rPr>
        <w:fldChar w:fldCharType="separate"/>
      </w:r>
      <w:r w:rsidR="006664EB">
        <w:rPr>
          <w:noProof/>
        </w:rPr>
        <w:t>1</w:t>
      </w:r>
      <w:r w:rsidR="00C06F43">
        <w:rPr>
          <w:noProof/>
        </w:rPr>
        <w:fldChar w:fldCharType="end"/>
      </w:r>
      <w:bookmarkEnd w:id="2"/>
      <w:r w:rsidRPr="004D38F5">
        <w:t>. Sikorsky bearingless rotor mounted in the NASA Ames 40- by 80-Foot Wind Tunnel.</w:t>
      </w:r>
    </w:p>
    <w:p w14:paraId="4D3E5216" w14:textId="77777777" w:rsidR="009A7D2D" w:rsidRPr="004D38F5" w:rsidRDefault="009A7D2D" w:rsidP="00B04366">
      <w:pPr>
        <w:pStyle w:val="StyleHeading2Bold"/>
      </w:pPr>
      <w:r w:rsidRPr="004D38F5">
        <w:t xml:space="preserve">Tables </w:t>
      </w:r>
    </w:p>
    <w:p w14:paraId="6AE002F0" w14:textId="77777777" w:rsidR="009A7D2D" w:rsidRPr="004D38F5" w:rsidRDefault="009A7D2D" w:rsidP="00B04366">
      <w:pPr>
        <w:ind w:firstLine="0"/>
      </w:pPr>
      <w:r w:rsidRPr="004D38F5">
        <w:t xml:space="preserve">The number of tables should be kept to a minimum. Each table must have a number and a caption and should be cited in numerical order in the text. Tables should be simple and arranged in the following format. Type a double line at the top and bottom of each table and a single line under the column headings. Table footnotes should be placed under the bottom double line and should be indicated by the letters a, b, c, d, etc. See </w:t>
      </w:r>
      <w:r w:rsidRPr="004D38F5">
        <w:fldChar w:fldCharType="begin"/>
      </w:r>
      <w:r w:rsidRPr="004D38F5">
        <w:instrText xml:space="preserve"> REF _Ref189972814 \h </w:instrText>
      </w:r>
      <w:r w:rsidR="004D38F5">
        <w:instrText xml:space="preserve"> \* MERGEFORMAT </w:instrText>
      </w:r>
      <w:r w:rsidRPr="004D38F5">
        <w:fldChar w:fldCharType="separate"/>
      </w:r>
      <w:r w:rsidR="006664EB" w:rsidRPr="004D38F5">
        <w:t xml:space="preserve">Table </w:t>
      </w:r>
      <w:r w:rsidR="006664EB">
        <w:rPr>
          <w:noProof/>
        </w:rPr>
        <w:t>1</w:t>
      </w:r>
      <w:r w:rsidRPr="004D38F5">
        <w:fldChar w:fldCharType="end"/>
      </w:r>
      <w:r w:rsidRPr="004D38F5">
        <w:t xml:space="preserve"> for an example of an alternative format using color. The data is given for illustrative purposes only.</w:t>
      </w:r>
    </w:p>
    <w:p w14:paraId="2EDD8F13" w14:textId="77777777" w:rsidR="009A7D2D" w:rsidRPr="004D38F5" w:rsidRDefault="009A7D2D" w:rsidP="00B04366">
      <w:pPr>
        <w:pStyle w:val="ab"/>
      </w:pPr>
      <w:bookmarkStart w:id="3" w:name="_Ref189972814"/>
      <w:r w:rsidRPr="004D38F5">
        <w:t xml:space="preserve">Table </w:t>
      </w:r>
      <w:r w:rsidR="00C06F43">
        <w:rPr>
          <w:noProof/>
        </w:rPr>
        <w:fldChar w:fldCharType="begin"/>
      </w:r>
      <w:r w:rsidR="00C06F43">
        <w:rPr>
          <w:noProof/>
        </w:rPr>
        <w:instrText xml:space="preserve"> SEQ Table \* ARABIC </w:instrText>
      </w:r>
      <w:r w:rsidR="00C06F43">
        <w:rPr>
          <w:noProof/>
        </w:rPr>
        <w:fldChar w:fldCharType="separate"/>
      </w:r>
      <w:r w:rsidR="006664EB">
        <w:rPr>
          <w:noProof/>
        </w:rPr>
        <w:t>1</w:t>
      </w:r>
      <w:r w:rsidR="00C06F43">
        <w:rPr>
          <w:noProof/>
        </w:rPr>
        <w:fldChar w:fldCharType="end"/>
      </w:r>
      <w:bookmarkEnd w:id="3"/>
      <w:r w:rsidRPr="004D38F5">
        <w:t xml:space="preserve">. </w:t>
      </w:r>
      <w:r w:rsidR="006C38A7">
        <w:t>Leonardo</w:t>
      </w:r>
      <w:r w:rsidRPr="004D38F5">
        <w:t xml:space="preserve"> </w:t>
      </w:r>
      <w:r w:rsidR="00C0415E">
        <w:t>AW</w:t>
      </w:r>
      <w:r w:rsidRPr="004D38F5">
        <w:t>609 Aircraft Characteristics.</w:t>
      </w:r>
    </w:p>
    <w:tbl>
      <w:tblPr>
        <w:tblW w:w="4950" w:type="dxa"/>
        <w:tblInd w:w="108" w:type="dxa"/>
        <w:tblBorders>
          <w:top w:val="single" w:sz="12" w:space="0" w:color="008000"/>
          <w:left w:val="nil"/>
          <w:bottom w:val="single" w:sz="12" w:space="0" w:color="008000"/>
          <w:right w:val="nil"/>
          <w:insideH w:val="nil"/>
          <w:insideV w:val="nil"/>
        </w:tblBorders>
        <w:tblLayout w:type="fixed"/>
        <w:tblLook w:val="00A0" w:firstRow="1" w:lastRow="0" w:firstColumn="1" w:lastColumn="0" w:noHBand="0" w:noVBand="0"/>
      </w:tblPr>
      <w:tblGrid>
        <w:gridCol w:w="1908"/>
        <w:gridCol w:w="1521"/>
        <w:gridCol w:w="9"/>
        <w:gridCol w:w="1512"/>
      </w:tblGrid>
      <w:tr w:rsidR="009A7D2D" w:rsidRPr="004D38F5" w14:paraId="7BBC5E8A" w14:textId="77777777" w:rsidTr="00061520">
        <w:trPr>
          <w:cantSplit/>
        </w:trPr>
        <w:tc>
          <w:tcPr>
            <w:tcW w:w="1908" w:type="dxa"/>
            <w:tcBorders>
              <w:top w:val="double" w:sz="4" w:space="0" w:color="auto"/>
              <w:left w:val="nil"/>
              <w:bottom w:val="single" w:sz="4" w:space="0" w:color="auto"/>
              <w:right w:val="nil"/>
            </w:tcBorders>
          </w:tcPr>
          <w:p w14:paraId="04C6964F" w14:textId="77777777" w:rsidR="009A7D2D" w:rsidRPr="004D38F5" w:rsidRDefault="009A7D2D" w:rsidP="00976FA4">
            <w:pPr>
              <w:pStyle w:val="ac"/>
              <w:spacing w:before="0" w:after="0"/>
              <w:ind w:firstLine="0"/>
              <w:jc w:val="left"/>
            </w:pPr>
            <w:r w:rsidRPr="004D38F5">
              <w:t>Characteristic</w:t>
            </w:r>
          </w:p>
        </w:tc>
        <w:tc>
          <w:tcPr>
            <w:tcW w:w="1521" w:type="dxa"/>
            <w:tcBorders>
              <w:top w:val="double" w:sz="4" w:space="0" w:color="auto"/>
              <w:left w:val="nil"/>
              <w:bottom w:val="single" w:sz="4" w:space="0" w:color="auto"/>
            </w:tcBorders>
          </w:tcPr>
          <w:p w14:paraId="51811656" w14:textId="77777777" w:rsidR="009A7D2D" w:rsidRPr="004D38F5" w:rsidRDefault="009A7D2D" w:rsidP="00061520">
            <w:pPr>
              <w:pStyle w:val="ac"/>
              <w:spacing w:before="0" w:after="0"/>
              <w:ind w:firstLine="0"/>
              <w:jc w:val="center"/>
            </w:pPr>
            <w:r w:rsidRPr="004D38F5">
              <w:t>English</w:t>
            </w:r>
          </w:p>
        </w:tc>
        <w:tc>
          <w:tcPr>
            <w:tcW w:w="1521" w:type="dxa"/>
            <w:gridSpan w:val="2"/>
            <w:tcBorders>
              <w:top w:val="double" w:sz="4" w:space="0" w:color="auto"/>
              <w:bottom w:val="single" w:sz="4" w:space="0" w:color="auto"/>
            </w:tcBorders>
          </w:tcPr>
          <w:p w14:paraId="6042BF93" w14:textId="77777777" w:rsidR="009A7D2D" w:rsidRPr="004D38F5" w:rsidRDefault="009A7D2D" w:rsidP="00061520">
            <w:pPr>
              <w:pStyle w:val="ac"/>
              <w:spacing w:before="0" w:after="0"/>
              <w:ind w:firstLine="0"/>
              <w:jc w:val="center"/>
            </w:pPr>
            <w:r w:rsidRPr="004D38F5">
              <w:t>Metric</w:t>
            </w:r>
          </w:p>
        </w:tc>
      </w:tr>
      <w:tr w:rsidR="009A7D2D" w:rsidRPr="004D38F5" w14:paraId="02E9D7DB" w14:textId="77777777" w:rsidTr="00061520">
        <w:trPr>
          <w:cantSplit/>
        </w:trPr>
        <w:tc>
          <w:tcPr>
            <w:tcW w:w="1908" w:type="dxa"/>
            <w:tcBorders>
              <w:top w:val="single" w:sz="4" w:space="0" w:color="auto"/>
              <w:left w:val="nil"/>
            </w:tcBorders>
          </w:tcPr>
          <w:p w14:paraId="0483C2CE" w14:textId="77777777" w:rsidR="009A7D2D" w:rsidRPr="004D38F5" w:rsidRDefault="009A7D2D" w:rsidP="00976FA4">
            <w:pPr>
              <w:pStyle w:val="ac"/>
              <w:spacing w:before="0" w:after="0"/>
              <w:ind w:firstLine="0"/>
              <w:jc w:val="left"/>
            </w:pPr>
            <w:r w:rsidRPr="004D38F5">
              <w:t>Engines</w:t>
            </w:r>
          </w:p>
        </w:tc>
        <w:tc>
          <w:tcPr>
            <w:tcW w:w="3042" w:type="dxa"/>
            <w:gridSpan w:val="3"/>
            <w:tcBorders>
              <w:top w:val="nil"/>
            </w:tcBorders>
          </w:tcPr>
          <w:p w14:paraId="4DD51740" w14:textId="77777777" w:rsidR="009A7D2D" w:rsidRPr="004D38F5" w:rsidRDefault="009A7D2D" w:rsidP="00061520">
            <w:pPr>
              <w:pStyle w:val="ac"/>
              <w:spacing w:before="0" w:after="0"/>
              <w:ind w:firstLine="0"/>
              <w:jc w:val="center"/>
            </w:pPr>
            <w:r w:rsidRPr="004D38F5">
              <w:t>2 x P&amp;WC</w:t>
            </w:r>
            <w:r w:rsidR="00466310" w:rsidRPr="00466310">
              <w:rPr>
                <w:vertAlign w:val="superscript"/>
              </w:rPr>
              <w:t>a</w:t>
            </w:r>
            <w:r w:rsidRPr="004D38F5">
              <w:t xml:space="preserve"> PT6C-67A turboshaft</w:t>
            </w:r>
          </w:p>
        </w:tc>
      </w:tr>
      <w:tr w:rsidR="009A7D2D" w:rsidRPr="004D38F5" w14:paraId="5CF276E3" w14:textId="77777777" w:rsidTr="00061520">
        <w:trPr>
          <w:cantSplit/>
        </w:trPr>
        <w:tc>
          <w:tcPr>
            <w:tcW w:w="1908" w:type="dxa"/>
            <w:tcBorders>
              <w:left w:val="nil"/>
            </w:tcBorders>
          </w:tcPr>
          <w:p w14:paraId="600AABB9" w14:textId="77777777" w:rsidR="009A7D2D" w:rsidRPr="004D38F5" w:rsidRDefault="009A7D2D" w:rsidP="00976FA4">
            <w:pPr>
              <w:pStyle w:val="ac"/>
              <w:spacing w:before="0" w:after="0"/>
              <w:ind w:firstLine="0"/>
              <w:jc w:val="left"/>
            </w:pPr>
            <w:r w:rsidRPr="004D38F5">
              <w:t>Passengers</w:t>
            </w:r>
          </w:p>
        </w:tc>
        <w:tc>
          <w:tcPr>
            <w:tcW w:w="3042" w:type="dxa"/>
            <w:gridSpan w:val="3"/>
          </w:tcPr>
          <w:p w14:paraId="146AB6C6" w14:textId="77777777" w:rsidR="009A7D2D" w:rsidRPr="004D38F5" w:rsidRDefault="009A7D2D" w:rsidP="00061520">
            <w:pPr>
              <w:pStyle w:val="ac"/>
              <w:spacing w:before="0" w:after="0"/>
              <w:ind w:firstLine="0"/>
              <w:jc w:val="center"/>
            </w:pPr>
            <w:r w:rsidRPr="004D38F5">
              <w:t>6 to 9 pax + 1-2 crew</w:t>
            </w:r>
          </w:p>
        </w:tc>
      </w:tr>
      <w:tr w:rsidR="009A7D2D" w:rsidRPr="004D38F5" w14:paraId="73185793" w14:textId="77777777" w:rsidTr="00061520">
        <w:tc>
          <w:tcPr>
            <w:tcW w:w="1908" w:type="dxa"/>
            <w:tcBorders>
              <w:left w:val="nil"/>
            </w:tcBorders>
          </w:tcPr>
          <w:p w14:paraId="5CC7BBB4" w14:textId="77777777" w:rsidR="009A7D2D" w:rsidRPr="004D38F5" w:rsidRDefault="009A7D2D" w:rsidP="00976FA4">
            <w:pPr>
              <w:pStyle w:val="ac"/>
              <w:spacing w:before="0" w:after="0"/>
              <w:ind w:firstLine="0"/>
              <w:jc w:val="left"/>
            </w:pPr>
            <w:r w:rsidRPr="004D38F5">
              <w:t>Engine Power</w:t>
            </w:r>
          </w:p>
        </w:tc>
        <w:tc>
          <w:tcPr>
            <w:tcW w:w="1530" w:type="dxa"/>
            <w:gridSpan w:val="2"/>
          </w:tcPr>
          <w:p w14:paraId="7578CF0A" w14:textId="77777777" w:rsidR="009A7D2D" w:rsidRPr="004D38F5" w:rsidRDefault="009A7D2D" w:rsidP="00061520">
            <w:pPr>
              <w:pStyle w:val="ac"/>
              <w:spacing w:before="0" w:after="0"/>
              <w:ind w:firstLine="0"/>
              <w:jc w:val="center"/>
            </w:pPr>
            <w:r w:rsidRPr="004D38F5">
              <w:t>2 x 1,940 shp</w:t>
            </w:r>
          </w:p>
        </w:tc>
        <w:tc>
          <w:tcPr>
            <w:tcW w:w="1512" w:type="dxa"/>
          </w:tcPr>
          <w:p w14:paraId="36ABACFE" w14:textId="77777777" w:rsidR="009A7D2D" w:rsidRPr="004D38F5" w:rsidRDefault="009A7D2D" w:rsidP="00061520">
            <w:pPr>
              <w:pStyle w:val="ac"/>
              <w:spacing w:before="0" w:after="0"/>
              <w:ind w:firstLine="0"/>
              <w:jc w:val="center"/>
            </w:pPr>
            <w:r w:rsidRPr="004D38F5">
              <w:t>2 x 1,450 kW</w:t>
            </w:r>
          </w:p>
        </w:tc>
      </w:tr>
      <w:tr w:rsidR="009A7D2D" w:rsidRPr="004D38F5" w14:paraId="6C9221C9" w14:textId="77777777" w:rsidTr="00061520">
        <w:tc>
          <w:tcPr>
            <w:tcW w:w="1908" w:type="dxa"/>
            <w:tcBorders>
              <w:left w:val="nil"/>
            </w:tcBorders>
          </w:tcPr>
          <w:p w14:paraId="07E4914D" w14:textId="77777777" w:rsidR="009A7D2D" w:rsidRPr="004D38F5" w:rsidRDefault="009A7D2D" w:rsidP="00976FA4">
            <w:pPr>
              <w:pStyle w:val="ac"/>
              <w:spacing w:before="0" w:after="0"/>
              <w:ind w:firstLine="0"/>
              <w:jc w:val="left"/>
            </w:pPr>
            <w:r w:rsidRPr="004D38F5">
              <w:t>Wingspan</w:t>
            </w:r>
          </w:p>
        </w:tc>
        <w:tc>
          <w:tcPr>
            <w:tcW w:w="1530" w:type="dxa"/>
            <w:gridSpan w:val="2"/>
          </w:tcPr>
          <w:p w14:paraId="66A6E3DA" w14:textId="77777777" w:rsidR="009A7D2D" w:rsidRPr="004D38F5" w:rsidRDefault="009A7D2D" w:rsidP="00061520">
            <w:pPr>
              <w:pStyle w:val="ac"/>
              <w:spacing w:before="0" w:after="0"/>
              <w:ind w:firstLine="0"/>
              <w:jc w:val="center"/>
            </w:pPr>
            <w:r w:rsidRPr="004D38F5">
              <w:t>33.8 ft</w:t>
            </w:r>
          </w:p>
        </w:tc>
        <w:tc>
          <w:tcPr>
            <w:tcW w:w="1512" w:type="dxa"/>
          </w:tcPr>
          <w:p w14:paraId="2B801AD5" w14:textId="77777777" w:rsidR="009A7D2D" w:rsidRPr="004D38F5" w:rsidRDefault="009A7D2D" w:rsidP="00061520">
            <w:pPr>
              <w:pStyle w:val="ac"/>
              <w:spacing w:before="0" w:after="0"/>
              <w:ind w:firstLine="0"/>
              <w:jc w:val="center"/>
            </w:pPr>
            <w:r w:rsidRPr="004D38F5">
              <w:t>10.3 m</w:t>
            </w:r>
          </w:p>
        </w:tc>
      </w:tr>
      <w:tr w:rsidR="009A7D2D" w:rsidRPr="004D38F5" w14:paraId="733A4FE2" w14:textId="77777777" w:rsidTr="00061520">
        <w:tc>
          <w:tcPr>
            <w:tcW w:w="1908" w:type="dxa"/>
            <w:tcBorders>
              <w:left w:val="nil"/>
            </w:tcBorders>
          </w:tcPr>
          <w:p w14:paraId="3D271601" w14:textId="77777777" w:rsidR="009A7D2D" w:rsidRPr="004D38F5" w:rsidRDefault="009A7D2D" w:rsidP="00976FA4">
            <w:pPr>
              <w:pStyle w:val="ac"/>
              <w:spacing w:before="0" w:after="0"/>
              <w:ind w:firstLine="0"/>
              <w:jc w:val="left"/>
            </w:pPr>
            <w:r w:rsidRPr="004D38F5">
              <w:t>Length</w:t>
            </w:r>
          </w:p>
        </w:tc>
        <w:tc>
          <w:tcPr>
            <w:tcW w:w="1530" w:type="dxa"/>
            <w:gridSpan w:val="2"/>
          </w:tcPr>
          <w:p w14:paraId="1F83F31D" w14:textId="77777777" w:rsidR="009A7D2D" w:rsidRPr="004D38F5" w:rsidRDefault="009A7D2D" w:rsidP="00061520">
            <w:pPr>
              <w:pStyle w:val="ac"/>
              <w:spacing w:before="0" w:after="0"/>
              <w:ind w:firstLine="0"/>
              <w:jc w:val="center"/>
            </w:pPr>
            <w:r w:rsidRPr="004D38F5">
              <w:t>46 ft</w:t>
            </w:r>
          </w:p>
        </w:tc>
        <w:tc>
          <w:tcPr>
            <w:tcW w:w="1512" w:type="dxa"/>
          </w:tcPr>
          <w:p w14:paraId="241275B4" w14:textId="77777777" w:rsidR="009A7D2D" w:rsidRPr="004D38F5" w:rsidRDefault="009A7D2D" w:rsidP="00061520">
            <w:pPr>
              <w:pStyle w:val="ac"/>
              <w:spacing w:before="0" w:after="0"/>
              <w:ind w:firstLine="0"/>
              <w:jc w:val="center"/>
            </w:pPr>
            <w:r w:rsidRPr="004D38F5">
              <w:t>14.0 m</w:t>
            </w:r>
          </w:p>
        </w:tc>
      </w:tr>
      <w:tr w:rsidR="009A7D2D" w:rsidRPr="004D38F5" w14:paraId="57460477" w14:textId="77777777" w:rsidTr="00061520">
        <w:tc>
          <w:tcPr>
            <w:tcW w:w="1908" w:type="dxa"/>
            <w:tcBorders>
              <w:left w:val="nil"/>
            </w:tcBorders>
          </w:tcPr>
          <w:p w14:paraId="1F17749C" w14:textId="77777777" w:rsidR="009A7D2D" w:rsidRPr="004D38F5" w:rsidRDefault="009A7D2D" w:rsidP="00976FA4">
            <w:pPr>
              <w:pStyle w:val="ac"/>
              <w:spacing w:before="0" w:after="0"/>
              <w:ind w:firstLine="0"/>
              <w:jc w:val="left"/>
            </w:pPr>
            <w:r w:rsidRPr="004D38F5">
              <w:t>Height</w:t>
            </w:r>
          </w:p>
        </w:tc>
        <w:tc>
          <w:tcPr>
            <w:tcW w:w="1530" w:type="dxa"/>
            <w:gridSpan w:val="2"/>
          </w:tcPr>
          <w:p w14:paraId="61E1408A" w14:textId="77777777" w:rsidR="009A7D2D" w:rsidRPr="004D38F5" w:rsidRDefault="009A7D2D" w:rsidP="00061520">
            <w:pPr>
              <w:pStyle w:val="ac"/>
              <w:spacing w:before="0" w:after="0"/>
              <w:ind w:firstLine="0"/>
              <w:jc w:val="center"/>
            </w:pPr>
            <w:r w:rsidRPr="004D38F5">
              <w:t>15 ft</w:t>
            </w:r>
          </w:p>
        </w:tc>
        <w:tc>
          <w:tcPr>
            <w:tcW w:w="1512" w:type="dxa"/>
          </w:tcPr>
          <w:p w14:paraId="1975CCFF" w14:textId="77777777" w:rsidR="009A7D2D" w:rsidRPr="004D38F5" w:rsidRDefault="009A7D2D" w:rsidP="00061520">
            <w:pPr>
              <w:pStyle w:val="ac"/>
              <w:spacing w:before="0" w:after="0"/>
              <w:ind w:firstLine="0"/>
              <w:jc w:val="center"/>
            </w:pPr>
            <w:r w:rsidRPr="004D38F5">
              <w:t>4.5 m</w:t>
            </w:r>
          </w:p>
        </w:tc>
      </w:tr>
      <w:tr w:rsidR="009A7D2D" w:rsidRPr="004D38F5" w14:paraId="05427542" w14:textId="77777777" w:rsidTr="00061520">
        <w:tc>
          <w:tcPr>
            <w:tcW w:w="1908" w:type="dxa"/>
            <w:tcBorders>
              <w:left w:val="nil"/>
            </w:tcBorders>
          </w:tcPr>
          <w:p w14:paraId="34261B0E" w14:textId="77777777" w:rsidR="009A7D2D" w:rsidRPr="004D38F5" w:rsidRDefault="009A7D2D" w:rsidP="00976FA4">
            <w:pPr>
              <w:pStyle w:val="ac"/>
              <w:spacing w:before="0" w:after="0"/>
              <w:ind w:firstLine="0"/>
              <w:jc w:val="left"/>
            </w:pPr>
            <w:r w:rsidRPr="004D38F5">
              <w:t>Proprotor Diameter</w:t>
            </w:r>
          </w:p>
        </w:tc>
        <w:tc>
          <w:tcPr>
            <w:tcW w:w="1530" w:type="dxa"/>
            <w:gridSpan w:val="2"/>
          </w:tcPr>
          <w:p w14:paraId="34E8A90D" w14:textId="77777777" w:rsidR="009A7D2D" w:rsidRPr="004D38F5" w:rsidRDefault="009A7D2D" w:rsidP="00061520">
            <w:pPr>
              <w:pStyle w:val="ac"/>
              <w:spacing w:before="0" w:after="0"/>
              <w:ind w:firstLine="0"/>
              <w:jc w:val="center"/>
            </w:pPr>
            <w:r w:rsidRPr="004D38F5">
              <w:t>26 ft</w:t>
            </w:r>
          </w:p>
        </w:tc>
        <w:tc>
          <w:tcPr>
            <w:tcW w:w="1512" w:type="dxa"/>
          </w:tcPr>
          <w:p w14:paraId="5CAA1DB4" w14:textId="77777777" w:rsidR="009A7D2D" w:rsidRPr="004D38F5" w:rsidRDefault="009A7D2D" w:rsidP="00061520">
            <w:pPr>
              <w:pStyle w:val="ac"/>
              <w:spacing w:before="0" w:after="0"/>
              <w:ind w:firstLine="0"/>
              <w:jc w:val="center"/>
            </w:pPr>
            <w:r w:rsidRPr="004D38F5">
              <w:t>7.9 m</w:t>
            </w:r>
          </w:p>
        </w:tc>
      </w:tr>
      <w:tr w:rsidR="009A7D2D" w:rsidRPr="004D38F5" w14:paraId="7156551C" w14:textId="77777777" w:rsidTr="00061520">
        <w:tc>
          <w:tcPr>
            <w:tcW w:w="1908" w:type="dxa"/>
            <w:tcBorders>
              <w:left w:val="nil"/>
            </w:tcBorders>
          </w:tcPr>
          <w:p w14:paraId="619929E9" w14:textId="77777777" w:rsidR="009A7D2D" w:rsidRPr="004D38F5" w:rsidRDefault="009A7D2D" w:rsidP="00976FA4">
            <w:pPr>
              <w:pStyle w:val="ac"/>
              <w:spacing w:before="0" w:after="0"/>
              <w:ind w:firstLine="0"/>
              <w:jc w:val="left"/>
            </w:pPr>
            <w:r w:rsidRPr="004D38F5">
              <w:t>Max Useful Load</w:t>
            </w:r>
          </w:p>
        </w:tc>
        <w:tc>
          <w:tcPr>
            <w:tcW w:w="1530" w:type="dxa"/>
            <w:gridSpan w:val="2"/>
          </w:tcPr>
          <w:p w14:paraId="4BE9ADAE" w14:textId="77777777" w:rsidR="009A7D2D" w:rsidRPr="004D38F5" w:rsidRDefault="009A7D2D" w:rsidP="00061520">
            <w:pPr>
              <w:pStyle w:val="ac"/>
              <w:spacing w:before="0" w:after="0"/>
              <w:ind w:firstLine="0"/>
              <w:jc w:val="center"/>
            </w:pPr>
            <w:r w:rsidRPr="004D38F5">
              <w:t>5,500 lb</w:t>
            </w:r>
          </w:p>
        </w:tc>
        <w:tc>
          <w:tcPr>
            <w:tcW w:w="1512" w:type="dxa"/>
          </w:tcPr>
          <w:p w14:paraId="5EB8C47A" w14:textId="77777777" w:rsidR="009A7D2D" w:rsidRPr="004D38F5" w:rsidRDefault="009A7D2D" w:rsidP="00061520">
            <w:pPr>
              <w:pStyle w:val="ac"/>
              <w:spacing w:before="0" w:after="0"/>
              <w:ind w:firstLine="0"/>
              <w:jc w:val="center"/>
            </w:pPr>
            <w:r w:rsidRPr="004D38F5">
              <w:t>2,500 kg</w:t>
            </w:r>
          </w:p>
        </w:tc>
      </w:tr>
      <w:tr w:rsidR="009A7D2D" w:rsidRPr="004D38F5" w14:paraId="394F5E01" w14:textId="77777777" w:rsidTr="00061520">
        <w:tc>
          <w:tcPr>
            <w:tcW w:w="1908" w:type="dxa"/>
            <w:tcBorders>
              <w:left w:val="nil"/>
            </w:tcBorders>
          </w:tcPr>
          <w:p w14:paraId="180BF661" w14:textId="77777777" w:rsidR="009A7D2D" w:rsidRPr="004D38F5" w:rsidRDefault="009A7D2D" w:rsidP="00976FA4">
            <w:pPr>
              <w:pStyle w:val="ac"/>
              <w:spacing w:before="0" w:after="0"/>
              <w:ind w:firstLine="0"/>
              <w:jc w:val="left"/>
            </w:pPr>
            <w:r w:rsidRPr="004D38F5">
              <w:t>Max Gross Weight</w:t>
            </w:r>
          </w:p>
        </w:tc>
        <w:tc>
          <w:tcPr>
            <w:tcW w:w="1530" w:type="dxa"/>
            <w:gridSpan w:val="2"/>
          </w:tcPr>
          <w:p w14:paraId="1DF7AD99" w14:textId="77777777" w:rsidR="009A7D2D" w:rsidRPr="004D38F5" w:rsidRDefault="009A7D2D" w:rsidP="00061520">
            <w:pPr>
              <w:pStyle w:val="ac"/>
              <w:spacing w:before="0" w:after="0"/>
              <w:ind w:firstLine="0"/>
              <w:jc w:val="center"/>
            </w:pPr>
            <w:r w:rsidRPr="004D38F5">
              <w:t>16,000 lb</w:t>
            </w:r>
          </w:p>
        </w:tc>
        <w:tc>
          <w:tcPr>
            <w:tcW w:w="1512" w:type="dxa"/>
          </w:tcPr>
          <w:p w14:paraId="41CB8F90" w14:textId="77777777" w:rsidR="009A7D2D" w:rsidRPr="004D38F5" w:rsidRDefault="009A7D2D" w:rsidP="00061520">
            <w:pPr>
              <w:pStyle w:val="ac"/>
              <w:spacing w:before="0" w:after="0"/>
              <w:ind w:firstLine="0"/>
              <w:jc w:val="center"/>
            </w:pPr>
            <w:r w:rsidRPr="004D38F5">
              <w:t>6,974 kg</w:t>
            </w:r>
          </w:p>
        </w:tc>
      </w:tr>
      <w:tr w:rsidR="009A7D2D" w:rsidRPr="004D38F5" w14:paraId="2435FB0B" w14:textId="77777777" w:rsidTr="00061520">
        <w:tc>
          <w:tcPr>
            <w:tcW w:w="1908" w:type="dxa"/>
            <w:tcBorders>
              <w:left w:val="nil"/>
            </w:tcBorders>
          </w:tcPr>
          <w:p w14:paraId="34D62C46" w14:textId="77777777" w:rsidR="009A7D2D" w:rsidRPr="004D38F5" w:rsidRDefault="009A7D2D" w:rsidP="00976FA4">
            <w:pPr>
              <w:pStyle w:val="ac"/>
              <w:spacing w:before="0" w:after="0"/>
              <w:ind w:firstLine="0"/>
              <w:jc w:val="left"/>
            </w:pPr>
            <w:r w:rsidRPr="004D38F5">
              <w:t>Range</w:t>
            </w:r>
          </w:p>
        </w:tc>
        <w:tc>
          <w:tcPr>
            <w:tcW w:w="1530" w:type="dxa"/>
            <w:gridSpan w:val="2"/>
          </w:tcPr>
          <w:p w14:paraId="176D4017" w14:textId="77777777" w:rsidR="009A7D2D" w:rsidRPr="004D38F5" w:rsidRDefault="009A7D2D" w:rsidP="00061520">
            <w:pPr>
              <w:pStyle w:val="ac"/>
              <w:spacing w:before="0" w:after="0"/>
              <w:ind w:firstLine="0"/>
              <w:jc w:val="center"/>
            </w:pPr>
            <w:r w:rsidRPr="004D38F5">
              <w:t>750 nm</w:t>
            </w:r>
          </w:p>
        </w:tc>
        <w:tc>
          <w:tcPr>
            <w:tcW w:w="1512" w:type="dxa"/>
          </w:tcPr>
          <w:p w14:paraId="554070D8" w14:textId="77777777" w:rsidR="009A7D2D" w:rsidRPr="004D38F5" w:rsidRDefault="009A7D2D" w:rsidP="00061520">
            <w:pPr>
              <w:pStyle w:val="ac"/>
              <w:spacing w:before="0" w:after="0"/>
              <w:ind w:firstLine="0"/>
              <w:jc w:val="center"/>
            </w:pPr>
            <w:r w:rsidRPr="004D38F5">
              <w:t>1,389 km</w:t>
            </w:r>
          </w:p>
        </w:tc>
      </w:tr>
      <w:tr w:rsidR="009A7D2D" w:rsidRPr="004D38F5" w14:paraId="73411271" w14:textId="77777777" w:rsidTr="00061520">
        <w:tc>
          <w:tcPr>
            <w:tcW w:w="1908" w:type="dxa"/>
            <w:tcBorders>
              <w:left w:val="nil"/>
            </w:tcBorders>
          </w:tcPr>
          <w:p w14:paraId="45EC900A" w14:textId="77777777" w:rsidR="009A7D2D" w:rsidRPr="004D38F5" w:rsidRDefault="009A7D2D" w:rsidP="00976FA4">
            <w:pPr>
              <w:pStyle w:val="ac"/>
              <w:spacing w:before="0" w:after="0"/>
              <w:ind w:firstLine="0"/>
              <w:jc w:val="left"/>
            </w:pPr>
            <w:r w:rsidRPr="004D38F5">
              <w:t>Service ceiling</w:t>
            </w:r>
          </w:p>
        </w:tc>
        <w:tc>
          <w:tcPr>
            <w:tcW w:w="1530" w:type="dxa"/>
            <w:gridSpan w:val="2"/>
          </w:tcPr>
          <w:p w14:paraId="1F5EAE92" w14:textId="77777777" w:rsidR="009A7D2D" w:rsidRPr="004D38F5" w:rsidRDefault="009A7D2D" w:rsidP="00061520">
            <w:pPr>
              <w:pStyle w:val="ac"/>
              <w:spacing w:before="0" w:after="0"/>
              <w:ind w:firstLine="0"/>
              <w:jc w:val="center"/>
            </w:pPr>
            <w:r w:rsidRPr="004D38F5">
              <w:t>25,000 ft</w:t>
            </w:r>
          </w:p>
        </w:tc>
        <w:tc>
          <w:tcPr>
            <w:tcW w:w="1512" w:type="dxa"/>
          </w:tcPr>
          <w:p w14:paraId="0E5BCFD7" w14:textId="77777777" w:rsidR="009A7D2D" w:rsidRPr="004D38F5" w:rsidRDefault="009A7D2D" w:rsidP="00061520">
            <w:pPr>
              <w:pStyle w:val="ac"/>
              <w:spacing w:before="0" w:after="0"/>
              <w:ind w:firstLine="0"/>
              <w:jc w:val="center"/>
            </w:pPr>
            <w:r w:rsidRPr="004D38F5">
              <w:t>11,364 m</w:t>
            </w:r>
          </w:p>
        </w:tc>
      </w:tr>
      <w:tr w:rsidR="009A7D2D" w:rsidRPr="004D38F5" w14:paraId="4F23EF90" w14:textId="77777777" w:rsidTr="00061520">
        <w:tc>
          <w:tcPr>
            <w:tcW w:w="1908" w:type="dxa"/>
            <w:tcBorders>
              <w:left w:val="nil"/>
              <w:bottom w:val="double" w:sz="4" w:space="0" w:color="auto"/>
            </w:tcBorders>
          </w:tcPr>
          <w:p w14:paraId="226D60C1" w14:textId="77777777" w:rsidR="009A7D2D" w:rsidRPr="004D38F5" w:rsidRDefault="009A7D2D" w:rsidP="00976FA4">
            <w:pPr>
              <w:pStyle w:val="ac"/>
              <w:spacing w:before="0" w:after="0"/>
              <w:ind w:firstLine="0"/>
              <w:jc w:val="left"/>
            </w:pPr>
            <w:r w:rsidRPr="004D38F5">
              <w:t>Vmax (at cruise)</w:t>
            </w:r>
          </w:p>
        </w:tc>
        <w:tc>
          <w:tcPr>
            <w:tcW w:w="1530" w:type="dxa"/>
            <w:gridSpan w:val="2"/>
            <w:tcBorders>
              <w:bottom w:val="double" w:sz="4" w:space="0" w:color="auto"/>
            </w:tcBorders>
          </w:tcPr>
          <w:p w14:paraId="59258E93" w14:textId="77777777" w:rsidR="009A7D2D" w:rsidRPr="004D38F5" w:rsidRDefault="009A7D2D" w:rsidP="00061520">
            <w:pPr>
              <w:pStyle w:val="ac"/>
              <w:spacing w:before="0" w:after="0"/>
              <w:ind w:firstLine="0"/>
              <w:jc w:val="center"/>
            </w:pPr>
            <w:r w:rsidRPr="004D38F5">
              <w:t>275 kt</w:t>
            </w:r>
          </w:p>
        </w:tc>
        <w:tc>
          <w:tcPr>
            <w:tcW w:w="1512" w:type="dxa"/>
            <w:tcBorders>
              <w:bottom w:val="double" w:sz="4" w:space="0" w:color="auto"/>
            </w:tcBorders>
          </w:tcPr>
          <w:p w14:paraId="10DB7BAA" w14:textId="77777777" w:rsidR="009A7D2D" w:rsidRPr="004D38F5" w:rsidRDefault="009A7D2D" w:rsidP="00061520">
            <w:pPr>
              <w:pStyle w:val="ac"/>
              <w:spacing w:before="0" w:after="0"/>
              <w:ind w:firstLine="0"/>
              <w:jc w:val="center"/>
            </w:pPr>
            <w:r w:rsidRPr="004D38F5">
              <w:t>509 km/h</w:t>
            </w:r>
          </w:p>
        </w:tc>
      </w:tr>
    </w:tbl>
    <w:p w14:paraId="30AA5A1B" w14:textId="77777777" w:rsidR="00466310" w:rsidRDefault="009A7D2D" w:rsidP="00B04366">
      <w:pPr>
        <w:ind w:firstLine="0"/>
        <w:rPr>
          <w:vertAlign w:val="superscript"/>
        </w:rPr>
      </w:pPr>
      <w:r w:rsidRPr="00466310">
        <w:rPr>
          <w:vertAlign w:val="superscript"/>
        </w:rPr>
        <w:t>a</w:t>
      </w:r>
      <w:r w:rsidR="00466310" w:rsidRPr="00466310">
        <w:t>P&amp;WC: Pratt &amp; Whitney Canada</w:t>
      </w:r>
    </w:p>
    <w:p w14:paraId="124F7BC7" w14:textId="77777777" w:rsidR="009A7D2D" w:rsidRPr="004D38F5" w:rsidRDefault="009A7D2D" w:rsidP="00B04366">
      <w:pPr>
        <w:pStyle w:val="1"/>
        <w:rPr>
          <w:sz w:val="24"/>
          <w:szCs w:val="24"/>
        </w:rPr>
      </w:pPr>
      <w:r w:rsidRPr="004D38F5">
        <w:rPr>
          <w:sz w:val="24"/>
          <w:szCs w:val="24"/>
        </w:rPr>
        <w:t>CONCLUSIONS</w:t>
      </w:r>
    </w:p>
    <w:p w14:paraId="0E4C3D17" w14:textId="77777777" w:rsidR="009A7D2D" w:rsidRDefault="009A7D2D" w:rsidP="00B04366">
      <w:pPr>
        <w:ind w:firstLine="0"/>
      </w:pPr>
      <w:r w:rsidRPr="004D38F5">
        <w:t>The most important results of the paper should be summarized as a concise list of numbered items. Conclusions should be supported by development in the main text and no new material should be introduced in this section. If the paper did not result in specific conclusions, then the section may be entitled Concluding Remarks or Concluding Recommendations, with brief summary comments as appropriate.</w:t>
      </w:r>
    </w:p>
    <w:p w14:paraId="1DD04CE3" w14:textId="77777777" w:rsidR="006C38A7" w:rsidRDefault="003251C5" w:rsidP="003251C5">
      <w:pPr>
        <w:ind w:firstLine="0"/>
        <w:jc w:val="left"/>
        <w:rPr>
          <w:sz w:val="24"/>
          <w:szCs w:val="24"/>
        </w:rPr>
      </w:pPr>
      <w:r>
        <w:t xml:space="preserve">Author contact: First Name Last Name 1 </w:t>
      </w:r>
      <w:hyperlink r:id="rId11" w:history="1">
        <w:r w:rsidRPr="00DA3042">
          <w:rPr>
            <w:rStyle w:val="a3"/>
          </w:rPr>
          <w:t>email1@email.com</w:t>
        </w:r>
      </w:hyperlink>
      <w:r>
        <w:t xml:space="preserve"> </w:t>
      </w:r>
      <w:r>
        <w:br/>
        <w:t xml:space="preserve">First Name Last Name 2 </w:t>
      </w:r>
      <w:hyperlink r:id="rId12" w:history="1">
        <w:r w:rsidRPr="00DA3042">
          <w:rPr>
            <w:rStyle w:val="a3"/>
          </w:rPr>
          <w:t>email2@email.com</w:t>
        </w:r>
      </w:hyperlink>
      <w:r>
        <w:t>, etc.</w:t>
      </w:r>
    </w:p>
    <w:p w14:paraId="5B225669" w14:textId="77777777" w:rsidR="009A7D2D" w:rsidRPr="004D38F5" w:rsidRDefault="009A7D2D" w:rsidP="006C38A7">
      <w:pPr>
        <w:pStyle w:val="1"/>
        <w:rPr>
          <w:sz w:val="24"/>
          <w:szCs w:val="24"/>
        </w:rPr>
      </w:pPr>
      <w:r w:rsidRPr="004D38F5">
        <w:rPr>
          <w:sz w:val="24"/>
          <w:szCs w:val="24"/>
        </w:rPr>
        <w:t>AppendiX</w:t>
      </w:r>
    </w:p>
    <w:p w14:paraId="4F59F1F4" w14:textId="77777777" w:rsidR="009A7D2D" w:rsidRPr="004D38F5" w:rsidRDefault="009A7D2D" w:rsidP="00B04366">
      <w:pPr>
        <w:ind w:firstLine="0"/>
      </w:pPr>
      <w:r w:rsidRPr="004D38F5">
        <w:t xml:space="preserve">Appendices should be used for highly specialized data, derivations, etc. They should be lettered (A, B, C, …) if more than one is used. Each appendix must be cited in the main text. </w:t>
      </w:r>
    </w:p>
    <w:p w14:paraId="48A4087D" w14:textId="77777777" w:rsidR="009A7D2D" w:rsidRPr="004D38F5" w:rsidRDefault="009A7D2D" w:rsidP="00B04366">
      <w:pPr>
        <w:pStyle w:val="1"/>
        <w:rPr>
          <w:sz w:val="24"/>
          <w:szCs w:val="24"/>
        </w:rPr>
      </w:pPr>
      <w:r w:rsidRPr="004D38F5">
        <w:rPr>
          <w:sz w:val="24"/>
          <w:szCs w:val="24"/>
        </w:rPr>
        <w:t xml:space="preserve">Acknowledgments </w:t>
      </w:r>
    </w:p>
    <w:p w14:paraId="57E67DFF" w14:textId="77777777" w:rsidR="009A7D2D" w:rsidRPr="004D38F5" w:rsidRDefault="009A7D2D" w:rsidP="00B04366">
      <w:pPr>
        <w:widowControl w:val="0"/>
        <w:autoSpaceDE w:val="0"/>
        <w:autoSpaceDN w:val="0"/>
        <w:adjustRightInd w:val="0"/>
        <w:rPr>
          <w:rFonts w:cs="Times-Roman"/>
        </w:rPr>
      </w:pPr>
      <w:r w:rsidRPr="004D38F5">
        <w:t xml:space="preserve">If used, this should be placed at the end of the paper, before the references. </w:t>
      </w:r>
      <w:r w:rsidRPr="004D38F5">
        <w:rPr>
          <w:rFonts w:cs="Times-Roman"/>
        </w:rPr>
        <w:t xml:space="preserve">If used, one or more acknowledgments to contributors, a sponsor or technical monitor should be placed at the end of the paper, before the references section. Also include </w:t>
      </w:r>
      <w:r w:rsidR="008C50A2">
        <w:rPr>
          <w:rFonts w:cs="Times-Roman"/>
        </w:rPr>
        <w:t xml:space="preserve">any research or project support or </w:t>
      </w:r>
      <w:r w:rsidRPr="004D38F5">
        <w:rPr>
          <w:rFonts w:cs="Times-Roman"/>
        </w:rPr>
        <w:t>funding sources here.</w:t>
      </w:r>
    </w:p>
    <w:p w14:paraId="407C90A1" w14:textId="77777777" w:rsidR="009A7D2D" w:rsidRPr="004D38F5" w:rsidRDefault="009A7D2D" w:rsidP="00B04366">
      <w:pPr>
        <w:pStyle w:val="1"/>
        <w:rPr>
          <w:sz w:val="24"/>
          <w:szCs w:val="24"/>
        </w:rPr>
      </w:pPr>
      <w:r w:rsidRPr="004D38F5">
        <w:rPr>
          <w:sz w:val="24"/>
          <w:szCs w:val="24"/>
        </w:rPr>
        <w:lastRenderedPageBreak/>
        <w:t xml:space="preserve">REFERENCES </w:t>
      </w:r>
    </w:p>
    <w:p w14:paraId="05C54709" w14:textId="77777777" w:rsidR="009A7D2D" w:rsidRPr="004D38F5" w:rsidRDefault="009A7D2D" w:rsidP="004241DB">
      <w:pPr>
        <w:spacing w:before="0" w:after="120"/>
        <w:ind w:firstLine="0"/>
      </w:pPr>
      <w:r w:rsidRPr="004D38F5">
        <w:t xml:space="preserve">All reference material should be grouped in the final section of the paper, numbered, and placed in the order cited in the text. Reference only that material which is readily available to the reader. Do not include classified material, internal company memoranda, or reports unavailable to the reader. </w:t>
      </w:r>
    </w:p>
    <w:p w14:paraId="7C42CFE0" w14:textId="77777777" w:rsidR="009A7D2D" w:rsidRPr="004D38F5" w:rsidRDefault="009A7D2D" w:rsidP="004241DB">
      <w:pPr>
        <w:widowControl w:val="0"/>
        <w:autoSpaceDE w:val="0"/>
        <w:autoSpaceDN w:val="0"/>
        <w:adjustRightInd w:val="0"/>
        <w:spacing w:before="0" w:after="0"/>
        <w:ind w:firstLine="0"/>
        <w:rPr>
          <w:rFonts w:cs="Times-Roman"/>
        </w:rPr>
      </w:pPr>
      <w:r w:rsidRPr="004D38F5">
        <w:rPr>
          <w:rFonts w:cs="Times-Roman"/>
        </w:rPr>
        <w:t xml:space="preserve">The references should be cited in the text as: </w:t>
      </w:r>
      <w:r w:rsidR="00C0415E">
        <w:rPr>
          <w:rFonts w:cs="Times-Roman"/>
        </w:rPr>
        <w:t>“</w:t>
      </w:r>
      <w:r w:rsidRPr="004D38F5">
        <w:rPr>
          <w:rFonts w:cs="Times-Roman"/>
        </w:rPr>
        <w:t xml:space="preserve">This approach is discussed in Ref. </w:t>
      </w:r>
      <w:r w:rsidR="009716C5">
        <w:rPr>
          <w:rFonts w:cs="Times-Roman"/>
        </w:rPr>
        <w:fldChar w:fldCharType="begin"/>
      </w:r>
      <w:r w:rsidR="009716C5">
        <w:rPr>
          <w:rFonts w:cs="Times-Roman"/>
        </w:rPr>
        <w:instrText xml:space="preserve"> REF _Ref534989142 \r \h </w:instrText>
      </w:r>
      <w:r w:rsidR="009716C5">
        <w:rPr>
          <w:rFonts w:cs="Times-Roman"/>
        </w:rPr>
      </w:r>
      <w:r w:rsidR="009716C5">
        <w:rPr>
          <w:rFonts w:cs="Times-Roman"/>
        </w:rPr>
        <w:fldChar w:fldCharType="separate"/>
      </w:r>
      <w:r w:rsidR="003F0C1C">
        <w:rPr>
          <w:rFonts w:cs="Times-Roman"/>
        </w:rPr>
        <w:t>2</w:t>
      </w:r>
      <w:r w:rsidR="009716C5">
        <w:rPr>
          <w:rFonts w:cs="Times-Roman"/>
        </w:rPr>
        <w:fldChar w:fldCharType="end"/>
      </w:r>
      <w:r w:rsidRPr="004D38F5">
        <w:rPr>
          <w:rFonts w:cs="Times-Roman"/>
        </w:rPr>
        <w:t>. …</w:t>
      </w:r>
      <w:r w:rsidR="00C0415E">
        <w:rPr>
          <w:rFonts w:cs="Times-Roman"/>
        </w:rPr>
        <w:t>”</w:t>
      </w:r>
      <w:r w:rsidRPr="004D38F5">
        <w:rPr>
          <w:rFonts w:cs="Times-Roman"/>
        </w:rPr>
        <w:t xml:space="preserve"> or </w:t>
      </w:r>
      <w:r w:rsidR="00C0415E">
        <w:rPr>
          <w:rFonts w:cs="Times-Roman"/>
        </w:rPr>
        <w:t>“</w:t>
      </w:r>
      <w:r w:rsidRPr="004D38F5">
        <w:rPr>
          <w:rFonts w:cs="Times-Roman"/>
        </w:rPr>
        <w:t xml:space="preserve">Johnson (Ref. </w:t>
      </w:r>
      <w:r w:rsidR="009716C5">
        <w:rPr>
          <w:rFonts w:cs="Times-Roman"/>
        </w:rPr>
        <w:fldChar w:fldCharType="begin"/>
      </w:r>
      <w:r w:rsidR="009716C5">
        <w:rPr>
          <w:rFonts w:cs="Times-Roman"/>
        </w:rPr>
        <w:instrText xml:space="preserve"> REF _Ref534989142 \r \h </w:instrText>
      </w:r>
      <w:r w:rsidR="009716C5">
        <w:rPr>
          <w:rFonts w:cs="Times-Roman"/>
        </w:rPr>
      </w:r>
      <w:r w:rsidR="009716C5">
        <w:rPr>
          <w:rFonts w:cs="Times-Roman"/>
        </w:rPr>
        <w:fldChar w:fldCharType="separate"/>
      </w:r>
      <w:r w:rsidR="009716C5">
        <w:rPr>
          <w:rFonts w:cs="Times-Roman"/>
        </w:rPr>
        <w:t>2</w:t>
      </w:r>
      <w:r w:rsidR="009716C5">
        <w:rPr>
          <w:rFonts w:cs="Times-Roman"/>
        </w:rPr>
        <w:fldChar w:fldCharType="end"/>
      </w:r>
      <w:r w:rsidRPr="004D38F5">
        <w:rPr>
          <w:rFonts w:cs="Times-Roman"/>
        </w:rPr>
        <w:t>) showed that…</w:t>
      </w:r>
      <w:r w:rsidR="00C0415E">
        <w:rPr>
          <w:rFonts w:cs="Times-Roman"/>
        </w:rPr>
        <w:t>”</w:t>
      </w:r>
      <w:r w:rsidRPr="004D38F5">
        <w:rPr>
          <w:rFonts w:cs="Times-Roman"/>
        </w:rPr>
        <w:t xml:space="preserve"> or </w:t>
      </w:r>
      <w:r w:rsidR="00C0415E">
        <w:rPr>
          <w:rFonts w:cs="Times-Roman"/>
        </w:rPr>
        <w:t>“</w:t>
      </w:r>
      <w:r w:rsidRPr="004D38F5">
        <w:rPr>
          <w:rFonts w:cs="Times-Roman"/>
        </w:rPr>
        <w:t xml:space="preserve">Reference </w:t>
      </w:r>
      <w:r w:rsidR="003F0C1C">
        <w:rPr>
          <w:rFonts w:cs="Times-Roman"/>
        </w:rPr>
        <w:fldChar w:fldCharType="begin"/>
      </w:r>
      <w:r w:rsidR="003F0C1C">
        <w:rPr>
          <w:rFonts w:cs="Times-Roman"/>
        </w:rPr>
        <w:instrText xml:space="preserve"> REF _Ref534989283 \r \h </w:instrText>
      </w:r>
      <w:r w:rsidR="003F0C1C">
        <w:rPr>
          <w:rFonts w:cs="Times-Roman"/>
        </w:rPr>
      </w:r>
      <w:r w:rsidR="003F0C1C">
        <w:rPr>
          <w:rFonts w:cs="Times-Roman"/>
        </w:rPr>
        <w:fldChar w:fldCharType="separate"/>
      </w:r>
      <w:r w:rsidR="003F0C1C">
        <w:rPr>
          <w:rFonts w:cs="Times-Roman"/>
        </w:rPr>
        <w:t>3</w:t>
      </w:r>
      <w:r w:rsidR="003F0C1C">
        <w:rPr>
          <w:rFonts w:cs="Times-Roman"/>
        </w:rPr>
        <w:fldChar w:fldCharType="end"/>
      </w:r>
      <w:r w:rsidRPr="004D38F5">
        <w:rPr>
          <w:rFonts w:cs="Times-Roman"/>
        </w:rPr>
        <w:t xml:space="preserve"> discusses the approach …</w:t>
      </w:r>
      <w:r w:rsidR="00C0415E">
        <w:rPr>
          <w:rFonts w:cs="Times-Roman"/>
        </w:rPr>
        <w:t>”</w:t>
      </w:r>
      <w:r w:rsidRPr="004D38F5">
        <w:rPr>
          <w:rFonts w:cs="Times-Roman"/>
        </w:rPr>
        <w:t xml:space="preserve"> Do not use the superscript citation style, such as </w:t>
      </w:r>
      <w:r w:rsidR="00C0415E">
        <w:rPr>
          <w:rFonts w:cs="Times-Roman"/>
        </w:rPr>
        <w:t>“</w:t>
      </w:r>
      <w:r w:rsidRPr="004D38F5">
        <w:rPr>
          <w:rFonts w:cs="Times-Roman"/>
        </w:rPr>
        <w:t>Johnson</w:t>
      </w:r>
      <w:r w:rsidR="00065C32" w:rsidRPr="00065C32">
        <w:rPr>
          <w:rFonts w:cs="Times-Roman"/>
          <w:vertAlign w:val="superscript"/>
        </w:rPr>
        <w:fldChar w:fldCharType="begin"/>
      </w:r>
      <w:r w:rsidR="00065C32" w:rsidRPr="00065C32">
        <w:rPr>
          <w:rFonts w:cs="Times-Roman"/>
          <w:vertAlign w:val="superscript"/>
        </w:rPr>
        <w:instrText xml:space="preserve"> REF _Ref535313849 \r \h </w:instrText>
      </w:r>
      <w:r w:rsidR="00065C32">
        <w:rPr>
          <w:rFonts w:cs="Times-Roman"/>
          <w:vertAlign w:val="superscript"/>
        </w:rPr>
        <w:instrText xml:space="preserve"> \* MERGEFORMAT </w:instrText>
      </w:r>
      <w:r w:rsidR="00065C32" w:rsidRPr="00065C32">
        <w:rPr>
          <w:rFonts w:cs="Times-Roman"/>
          <w:vertAlign w:val="superscript"/>
        </w:rPr>
      </w:r>
      <w:r w:rsidR="00065C32" w:rsidRPr="00065C32">
        <w:rPr>
          <w:rFonts w:cs="Times-Roman"/>
          <w:vertAlign w:val="superscript"/>
        </w:rPr>
        <w:fldChar w:fldCharType="separate"/>
      </w:r>
      <w:r w:rsidR="00065C32" w:rsidRPr="00065C32">
        <w:rPr>
          <w:rFonts w:cs="Times-Roman"/>
          <w:vertAlign w:val="superscript"/>
        </w:rPr>
        <w:t>1</w:t>
      </w:r>
      <w:r w:rsidR="00065C32" w:rsidRPr="00065C32">
        <w:rPr>
          <w:rFonts w:cs="Times-Roman"/>
          <w:vertAlign w:val="superscript"/>
        </w:rPr>
        <w:fldChar w:fldCharType="end"/>
      </w:r>
      <w:r w:rsidRPr="004D38F5">
        <w:rPr>
          <w:rFonts w:cs="Times-Roman"/>
          <w:vertAlign w:val="superscript"/>
        </w:rPr>
        <w:t xml:space="preserve"> </w:t>
      </w:r>
      <w:r w:rsidRPr="004D38F5">
        <w:rPr>
          <w:rFonts w:cs="Times-Roman"/>
        </w:rPr>
        <w:t>showed that…</w:t>
      </w:r>
      <w:r w:rsidR="00C0415E">
        <w:rPr>
          <w:rFonts w:cs="Times-Roman"/>
        </w:rPr>
        <w:t>”</w:t>
      </w:r>
      <w:r w:rsidRPr="004D38F5">
        <w:rPr>
          <w:rFonts w:cs="Times-Roman"/>
        </w:rPr>
        <w:t>.</w:t>
      </w:r>
    </w:p>
    <w:p w14:paraId="2A2DB9A4" w14:textId="77777777" w:rsidR="009A7D2D" w:rsidRPr="004D38F5" w:rsidRDefault="009A7D2D" w:rsidP="004241DB">
      <w:pPr>
        <w:widowControl w:val="0"/>
        <w:autoSpaceDE w:val="0"/>
        <w:autoSpaceDN w:val="0"/>
        <w:adjustRightInd w:val="0"/>
        <w:spacing w:before="0" w:after="0"/>
        <w:rPr>
          <w:rFonts w:cs="Times-Roman"/>
        </w:rPr>
      </w:pPr>
    </w:p>
    <w:p w14:paraId="37378665" w14:textId="77777777" w:rsidR="009A7D2D" w:rsidRPr="004D38F5" w:rsidRDefault="009A7D2D" w:rsidP="004241DB">
      <w:pPr>
        <w:widowControl w:val="0"/>
        <w:autoSpaceDE w:val="0"/>
        <w:autoSpaceDN w:val="0"/>
        <w:adjustRightInd w:val="0"/>
        <w:spacing w:before="0" w:after="0"/>
        <w:ind w:firstLine="0"/>
        <w:rPr>
          <w:rFonts w:cs="Times-Roman"/>
        </w:rPr>
      </w:pPr>
      <w:r w:rsidRPr="004D38F5">
        <w:rPr>
          <w:rFonts w:cs="Times-Roman"/>
        </w:rPr>
        <w:t>Use the following styles for references:</w:t>
      </w:r>
    </w:p>
    <w:p w14:paraId="682BA4E9" w14:textId="77777777" w:rsidR="009A7D2D" w:rsidRPr="004D38F5" w:rsidRDefault="009A7D2D" w:rsidP="004241DB">
      <w:pPr>
        <w:widowControl w:val="0"/>
        <w:autoSpaceDE w:val="0"/>
        <w:autoSpaceDN w:val="0"/>
        <w:adjustRightInd w:val="0"/>
        <w:spacing w:before="0" w:after="0"/>
        <w:rPr>
          <w:rFonts w:cs="Times-Roman"/>
        </w:rPr>
      </w:pPr>
    </w:p>
    <w:p w14:paraId="6D625EC6" w14:textId="77777777" w:rsidR="009A7D2D" w:rsidRPr="004D38F5" w:rsidRDefault="009A7D2D" w:rsidP="004241DB">
      <w:pPr>
        <w:widowControl w:val="0"/>
        <w:autoSpaceDE w:val="0"/>
        <w:autoSpaceDN w:val="0"/>
        <w:adjustRightInd w:val="0"/>
        <w:spacing w:before="0" w:after="0"/>
        <w:ind w:firstLine="0"/>
        <w:rPr>
          <w:rFonts w:cs="Times-Roman"/>
        </w:rPr>
      </w:pPr>
      <w:r w:rsidRPr="004D38F5">
        <w:rPr>
          <w:rFonts w:cs="Times-Roman"/>
        </w:rPr>
        <w:t>For a book</w:t>
      </w:r>
      <w:r w:rsidR="00061520">
        <w:rPr>
          <w:rFonts w:cs="Times-Roman"/>
        </w:rPr>
        <w:t>,</w:t>
      </w:r>
      <w:r w:rsidRPr="004D38F5">
        <w:rPr>
          <w:rFonts w:cs="Times-Roman"/>
        </w:rPr>
        <w:t xml:space="preserve"> the book title should be italicized. Include the names of all authors with initials (the use of </w:t>
      </w:r>
      <w:r w:rsidRPr="004D38F5">
        <w:rPr>
          <w:rFonts w:cs="Times-Roman"/>
          <w:i/>
          <w:iCs/>
        </w:rPr>
        <w:t xml:space="preserve">et al. </w:t>
      </w:r>
      <w:r w:rsidRPr="004D38F5">
        <w:rPr>
          <w:rFonts w:cs="Times-Roman"/>
        </w:rPr>
        <w:t>is not acceptable for use in the reference list). The publisher and place of publication should be stated.</w:t>
      </w:r>
      <w:r w:rsidRPr="004D38F5">
        <w:rPr>
          <w:rFonts w:cs="Times-Roman"/>
          <w:i/>
          <w:iCs/>
        </w:rPr>
        <w:t xml:space="preserve"> </w:t>
      </w:r>
      <w:r w:rsidRPr="004D38F5">
        <w:rPr>
          <w:rFonts w:cs="Times-Roman"/>
        </w:rPr>
        <w:t xml:space="preserve">Inclusive page numbers and/or chapter number should </w:t>
      </w:r>
      <w:r w:rsidR="00061520">
        <w:rPr>
          <w:rFonts w:cs="Times-Roman"/>
        </w:rPr>
        <w:t>always be included. Examples</w:t>
      </w:r>
      <w:r w:rsidRPr="004D38F5">
        <w:rPr>
          <w:rFonts w:cs="Times-Roman"/>
        </w:rPr>
        <w:t>:</w:t>
      </w:r>
    </w:p>
    <w:p w14:paraId="71DAD3DA" w14:textId="77777777" w:rsidR="009A7D2D" w:rsidRPr="004D38F5" w:rsidRDefault="009A7D2D" w:rsidP="004241DB">
      <w:pPr>
        <w:widowControl w:val="0"/>
        <w:autoSpaceDE w:val="0"/>
        <w:autoSpaceDN w:val="0"/>
        <w:adjustRightInd w:val="0"/>
        <w:spacing w:before="0" w:after="0"/>
        <w:rPr>
          <w:rFonts w:cs="Times-Roman"/>
          <w:i/>
          <w:iCs/>
        </w:rPr>
      </w:pPr>
    </w:p>
    <w:p w14:paraId="72FE5132" w14:textId="77777777" w:rsidR="009A7D2D" w:rsidRPr="001F4055" w:rsidRDefault="009A7D2D" w:rsidP="008F7FB8">
      <w:pPr>
        <w:pStyle w:val="af"/>
        <w:widowControl w:val="0"/>
        <w:numPr>
          <w:ilvl w:val="0"/>
          <w:numId w:val="5"/>
        </w:numPr>
        <w:autoSpaceDE w:val="0"/>
        <w:autoSpaceDN w:val="0"/>
        <w:adjustRightInd w:val="0"/>
        <w:spacing w:before="0" w:after="120"/>
        <w:ind w:left="360"/>
        <w:contextualSpacing w:val="0"/>
        <w:rPr>
          <w:rFonts w:cs="Times-Roman"/>
          <w:szCs w:val="22"/>
        </w:rPr>
      </w:pPr>
      <w:bookmarkStart w:id="4" w:name="_Ref535313849"/>
      <w:r w:rsidRPr="001F4055">
        <w:rPr>
          <w:rFonts w:cs="Times-Roman"/>
          <w:szCs w:val="22"/>
        </w:rPr>
        <w:t xml:space="preserve">Johnson, W., </w:t>
      </w:r>
      <w:r w:rsidRPr="001F4055">
        <w:rPr>
          <w:rFonts w:cs="Times-Roman"/>
          <w:i/>
          <w:iCs/>
          <w:szCs w:val="22"/>
        </w:rPr>
        <w:t>Helicopter Theory</w:t>
      </w:r>
      <w:r w:rsidRPr="001F4055">
        <w:rPr>
          <w:rFonts w:cs="Times-Roman"/>
          <w:szCs w:val="22"/>
        </w:rPr>
        <w:t>, Princeton University Press, Princeton, NJ, 1980, pp. 808–813.</w:t>
      </w:r>
      <w:bookmarkEnd w:id="4"/>
    </w:p>
    <w:p w14:paraId="217DE6DF" w14:textId="77777777" w:rsidR="009A7D2D" w:rsidRPr="001F4055" w:rsidRDefault="009A7D2D" w:rsidP="001F4055">
      <w:pPr>
        <w:pStyle w:val="af"/>
        <w:widowControl w:val="0"/>
        <w:numPr>
          <w:ilvl w:val="0"/>
          <w:numId w:val="5"/>
        </w:numPr>
        <w:autoSpaceDE w:val="0"/>
        <w:autoSpaceDN w:val="0"/>
        <w:adjustRightInd w:val="0"/>
        <w:spacing w:before="0" w:after="0"/>
        <w:ind w:left="360"/>
        <w:rPr>
          <w:rFonts w:cs="Times-Roman"/>
          <w:szCs w:val="22"/>
        </w:rPr>
      </w:pPr>
      <w:bookmarkStart w:id="5" w:name="_Ref534989142"/>
      <w:r w:rsidRPr="001F4055">
        <w:rPr>
          <w:rFonts w:cs="Times-Roman"/>
          <w:szCs w:val="22"/>
        </w:rPr>
        <w:t xml:space="preserve">Leishman, J. G., </w:t>
      </w:r>
      <w:r w:rsidRPr="001F4055">
        <w:rPr>
          <w:rFonts w:cs="Times-Roman"/>
          <w:i/>
          <w:iCs/>
          <w:szCs w:val="22"/>
        </w:rPr>
        <w:t>Principles of Helicopter Aerodynamics</w:t>
      </w:r>
      <w:r w:rsidRPr="001F4055">
        <w:rPr>
          <w:rFonts w:cs="Times-Roman"/>
          <w:szCs w:val="22"/>
        </w:rPr>
        <w:t>, Cambridge University Press, New York, NY, 2000, Chapter 10.</w:t>
      </w:r>
      <w:bookmarkEnd w:id="5"/>
    </w:p>
    <w:p w14:paraId="760ECEA7" w14:textId="77777777" w:rsidR="009A7D2D" w:rsidRPr="004D38F5" w:rsidRDefault="009A7D2D" w:rsidP="004241DB">
      <w:pPr>
        <w:widowControl w:val="0"/>
        <w:autoSpaceDE w:val="0"/>
        <w:autoSpaceDN w:val="0"/>
        <w:adjustRightInd w:val="0"/>
        <w:spacing w:before="0" w:after="0"/>
        <w:rPr>
          <w:rFonts w:cs="Times-Roman"/>
          <w:szCs w:val="22"/>
        </w:rPr>
      </w:pPr>
    </w:p>
    <w:p w14:paraId="311ACE1C" w14:textId="77777777" w:rsidR="009A7D2D" w:rsidRPr="004D38F5" w:rsidRDefault="009A7D2D" w:rsidP="004241DB">
      <w:pPr>
        <w:widowControl w:val="0"/>
        <w:autoSpaceDE w:val="0"/>
        <w:autoSpaceDN w:val="0"/>
        <w:adjustRightInd w:val="0"/>
        <w:spacing w:before="0" w:after="0"/>
        <w:ind w:firstLine="0"/>
        <w:rPr>
          <w:rFonts w:cs="Times-Roman"/>
        </w:rPr>
      </w:pPr>
      <w:r w:rsidRPr="004D38F5">
        <w:rPr>
          <w:rFonts w:cs="Times-Roman"/>
        </w:rPr>
        <w:t>For a section in a book the following style should be used:</w:t>
      </w:r>
    </w:p>
    <w:p w14:paraId="6C61E24F" w14:textId="77777777" w:rsidR="009A7D2D" w:rsidRPr="004D38F5" w:rsidRDefault="009A7D2D" w:rsidP="004241DB">
      <w:pPr>
        <w:widowControl w:val="0"/>
        <w:autoSpaceDE w:val="0"/>
        <w:autoSpaceDN w:val="0"/>
        <w:adjustRightInd w:val="0"/>
        <w:spacing w:before="0" w:after="0"/>
        <w:rPr>
          <w:rFonts w:cs="Times-Roman"/>
        </w:rPr>
      </w:pPr>
    </w:p>
    <w:p w14:paraId="0233DE40" w14:textId="77777777" w:rsidR="009A7D2D" w:rsidRPr="001F4055" w:rsidRDefault="009A7D2D" w:rsidP="001F4055">
      <w:pPr>
        <w:pStyle w:val="af"/>
        <w:widowControl w:val="0"/>
        <w:numPr>
          <w:ilvl w:val="0"/>
          <w:numId w:val="5"/>
        </w:numPr>
        <w:autoSpaceDE w:val="0"/>
        <w:autoSpaceDN w:val="0"/>
        <w:adjustRightInd w:val="0"/>
        <w:spacing w:before="0" w:after="0"/>
        <w:ind w:left="360"/>
        <w:rPr>
          <w:rFonts w:cs="Times-Roman"/>
          <w:szCs w:val="22"/>
        </w:rPr>
      </w:pPr>
      <w:bookmarkStart w:id="6" w:name="_Ref534989283"/>
      <w:r w:rsidRPr="001F4055">
        <w:rPr>
          <w:rFonts w:cs="Times-Roman"/>
          <w:szCs w:val="22"/>
        </w:rPr>
        <w:t xml:space="preserve">Friedmann, P. P., and Hodges, D. H., </w:t>
      </w:r>
      <w:r w:rsidR="00C0415E" w:rsidRPr="001F4055">
        <w:rPr>
          <w:rFonts w:cs="Times-Roman"/>
          <w:szCs w:val="22"/>
        </w:rPr>
        <w:t>“</w:t>
      </w:r>
      <w:r w:rsidRPr="001F4055">
        <w:rPr>
          <w:rFonts w:cs="Times-Roman"/>
          <w:szCs w:val="22"/>
        </w:rPr>
        <w:t>Rotary-Wing Aeroelasticity with Application to VTOL Vehicles,</w:t>
      </w:r>
      <w:r w:rsidR="00C0415E" w:rsidRPr="001F4055">
        <w:rPr>
          <w:rFonts w:cs="Times-Roman"/>
          <w:szCs w:val="22"/>
        </w:rPr>
        <w:t>”</w:t>
      </w:r>
      <w:r w:rsidRPr="001F4055">
        <w:rPr>
          <w:rFonts w:cs="Times-Roman"/>
          <w:szCs w:val="22"/>
        </w:rPr>
        <w:t xml:space="preserve"> </w:t>
      </w:r>
      <w:r w:rsidRPr="001F4055">
        <w:rPr>
          <w:rFonts w:cs="Times-Roman"/>
          <w:i/>
          <w:iCs/>
          <w:szCs w:val="22"/>
        </w:rPr>
        <w:t>Flight-Vehicle Materials, Structures, and Dynamics</w:t>
      </w:r>
      <w:r w:rsidRPr="001F4055">
        <w:rPr>
          <w:rFonts w:cs="Times-Roman"/>
          <w:szCs w:val="22"/>
        </w:rPr>
        <w:t>, edited by A. K. Noor and S. L. Venneri, Vol. 5, Part II, Chap. 6, American Society of Mechanical Engineers, New York, NY, 1993, pp. 299–391.</w:t>
      </w:r>
      <w:bookmarkEnd w:id="6"/>
    </w:p>
    <w:p w14:paraId="1AE1DFF2" w14:textId="77777777" w:rsidR="009A7D2D" w:rsidRPr="004D38F5" w:rsidRDefault="009A7D2D" w:rsidP="004241DB">
      <w:pPr>
        <w:widowControl w:val="0"/>
        <w:autoSpaceDE w:val="0"/>
        <w:autoSpaceDN w:val="0"/>
        <w:adjustRightInd w:val="0"/>
        <w:spacing w:before="0" w:after="0"/>
        <w:rPr>
          <w:rFonts w:cs="Times-Roman"/>
          <w:szCs w:val="22"/>
        </w:rPr>
      </w:pPr>
    </w:p>
    <w:p w14:paraId="6658FE36" w14:textId="0033DF49" w:rsidR="009A7D2D" w:rsidRDefault="009A7D2D" w:rsidP="00BE2A67">
      <w:pPr>
        <w:autoSpaceDE w:val="0"/>
        <w:autoSpaceDN w:val="0"/>
        <w:adjustRightInd w:val="0"/>
        <w:spacing w:before="0" w:after="0"/>
        <w:ind w:firstLine="0"/>
        <w:rPr>
          <w:rFonts w:cs="Times-Roman"/>
        </w:rPr>
      </w:pPr>
      <w:r w:rsidRPr="004D38F5">
        <w:rPr>
          <w:rFonts w:cs="Times-Roman"/>
        </w:rPr>
        <w:t xml:space="preserve">For a journal reference the title of the journal is italicized. All authors must be stated (do not use </w:t>
      </w:r>
      <w:r w:rsidRPr="004D38F5">
        <w:rPr>
          <w:rFonts w:cs="Times-Roman"/>
          <w:i/>
          <w:iCs/>
        </w:rPr>
        <w:t xml:space="preserve">et al. </w:t>
      </w:r>
      <w:r w:rsidRPr="004D38F5">
        <w:rPr>
          <w:rFonts w:cs="Times-Roman"/>
        </w:rPr>
        <w:t xml:space="preserve">for multiple authors). The volume, number and page numbers of the article must be given. Include the </w:t>
      </w:r>
      <w:r w:rsidR="00061520" w:rsidRPr="00061520">
        <w:rPr>
          <w:rFonts w:cs="Times-Roman"/>
        </w:rPr>
        <w:t>digital object identifier</w:t>
      </w:r>
      <w:r w:rsidR="00061520">
        <w:rPr>
          <w:rFonts w:cs="Times-Roman"/>
        </w:rPr>
        <w:t xml:space="preserve"> (</w:t>
      </w:r>
      <w:r w:rsidR="001F4055" w:rsidRPr="004D38F5">
        <w:rPr>
          <w:rFonts w:cs="Times-Roman"/>
        </w:rPr>
        <w:t>DOI</w:t>
      </w:r>
      <w:r w:rsidR="00061520">
        <w:rPr>
          <w:rFonts w:cs="Times-Roman"/>
        </w:rPr>
        <w:t>)</w:t>
      </w:r>
      <w:r w:rsidRPr="004D38F5">
        <w:rPr>
          <w:rFonts w:cs="Times-Roman"/>
        </w:rPr>
        <w:t>, if known.</w:t>
      </w:r>
      <w:r w:rsidR="00061520">
        <w:rPr>
          <w:rFonts w:cs="Times-Roman"/>
        </w:rPr>
        <w:t xml:space="preserve"> </w:t>
      </w:r>
      <w:r w:rsidRPr="004D38F5">
        <w:rPr>
          <w:rFonts w:cs="Times-Roman"/>
        </w:rPr>
        <w:t>The following</w:t>
      </w:r>
      <w:r w:rsidRPr="004D38F5">
        <w:rPr>
          <w:rFonts w:cs="Times-Roman"/>
          <w:i/>
          <w:iCs/>
        </w:rPr>
        <w:t xml:space="preserve"> </w:t>
      </w:r>
      <w:r w:rsidRPr="004D38F5">
        <w:rPr>
          <w:rFonts w:cs="Times-Roman"/>
        </w:rPr>
        <w:t>style should be used:</w:t>
      </w:r>
    </w:p>
    <w:p w14:paraId="39BAE7E1" w14:textId="77777777" w:rsidR="00167F05" w:rsidRPr="004D38F5" w:rsidRDefault="00167F05" w:rsidP="00BE2A67">
      <w:pPr>
        <w:autoSpaceDE w:val="0"/>
        <w:autoSpaceDN w:val="0"/>
        <w:adjustRightInd w:val="0"/>
        <w:spacing w:before="0" w:after="0"/>
        <w:ind w:firstLine="0"/>
        <w:rPr>
          <w:rFonts w:cs="Times-Roman"/>
          <w:i/>
          <w:iCs/>
        </w:rPr>
      </w:pPr>
    </w:p>
    <w:p w14:paraId="6A97E508" w14:textId="77777777" w:rsidR="00167F05" w:rsidRPr="001F4055" w:rsidRDefault="00167F05" w:rsidP="00167F05">
      <w:pPr>
        <w:pStyle w:val="af"/>
        <w:widowControl w:val="0"/>
        <w:numPr>
          <w:ilvl w:val="0"/>
          <w:numId w:val="5"/>
        </w:numPr>
        <w:autoSpaceDE w:val="0"/>
        <w:autoSpaceDN w:val="0"/>
        <w:adjustRightInd w:val="0"/>
        <w:spacing w:before="0" w:after="0"/>
        <w:ind w:left="360"/>
        <w:rPr>
          <w:rFonts w:cs="Times-Roman"/>
          <w:szCs w:val="22"/>
        </w:rPr>
      </w:pPr>
      <w:r w:rsidRPr="001F4055">
        <w:rPr>
          <w:rFonts w:cs="Times-Roman"/>
          <w:szCs w:val="22"/>
        </w:rPr>
        <w:t xml:space="preserve">Marchman, J. F., III, and Uzel, J. N., “Effect of Several Wing Tip Modifications on a Trailing Vortex,” </w:t>
      </w:r>
      <w:r w:rsidRPr="001F4055">
        <w:rPr>
          <w:rFonts w:cs="Times-Roman"/>
          <w:i/>
          <w:iCs/>
          <w:szCs w:val="22"/>
        </w:rPr>
        <w:t>Journal of Aircraft</w:t>
      </w:r>
      <w:r w:rsidRPr="001F4055">
        <w:rPr>
          <w:rFonts w:cs="Times-Roman"/>
          <w:szCs w:val="22"/>
        </w:rPr>
        <w:t>, Vol. 9, (9), 1972, pp. 684–686.</w:t>
      </w:r>
    </w:p>
    <w:p w14:paraId="3134A5BC" w14:textId="77777777" w:rsidR="00167F05" w:rsidRPr="00167F05" w:rsidRDefault="00167F05" w:rsidP="00167F05">
      <w:pPr>
        <w:pStyle w:val="Web"/>
        <w:rPr>
          <w:b/>
          <w:bCs/>
          <w:sz w:val="20"/>
          <w:szCs w:val="20"/>
        </w:rPr>
      </w:pPr>
      <w:r w:rsidRPr="00167F05">
        <w:rPr>
          <w:rStyle w:val="af0"/>
          <w:b w:val="0"/>
          <w:bCs w:val="0"/>
          <w:sz w:val="20"/>
          <w:szCs w:val="20"/>
        </w:rPr>
        <w:t>For Journal of the American Helicopter Society Volume 1 to Volume 53 (2008)</w:t>
      </w:r>
    </w:p>
    <w:p w14:paraId="4BC6FB1B" w14:textId="6BB17B27" w:rsidR="00167F05" w:rsidRPr="00D06FDA" w:rsidRDefault="00167F05" w:rsidP="00167F05">
      <w:pPr>
        <w:pStyle w:val="af"/>
        <w:widowControl w:val="0"/>
        <w:numPr>
          <w:ilvl w:val="0"/>
          <w:numId w:val="5"/>
        </w:numPr>
        <w:autoSpaceDE w:val="0"/>
        <w:autoSpaceDN w:val="0"/>
        <w:adjustRightInd w:val="0"/>
        <w:spacing w:before="0" w:after="0"/>
        <w:ind w:left="360"/>
        <w:rPr>
          <w:rFonts w:cs="Times-Roman"/>
          <w:szCs w:val="22"/>
        </w:rPr>
      </w:pPr>
      <w:r w:rsidRPr="00D06FDA">
        <w:rPr>
          <w:rFonts w:cs="Times-Roman"/>
          <w:szCs w:val="22"/>
        </w:rPr>
        <w:t xml:space="preserve">Chopra I., “Dynamic Stability of a Bearingless Circulation Control Blade in Hover,” </w:t>
      </w:r>
      <w:r w:rsidRPr="00D06FDA">
        <w:rPr>
          <w:rFonts w:cs="Times-Roman"/>
          <w:i/>
          <w:iCs/>
          <w:szCs w:val="22"/>
        </w:rPr>
        <w:t>Journal of the American Helicopter Society</w:t>
      </w:r>
      <w:r w:rsidRPr="00D06FDA">
        <w:rPr>
          <w:rFonts w:cs="Times-Roman"/>
          <w:szCs w:val="22"/>
        </w:rPr>
        <w:t>, Vol. 30, (4), 1985, pp. 40-47</w:t>
      </w:r>
      <w:r w:rsidR="00A75FBE">
        <w:rPr>
          <w:rFonts w:cs="Times-Roman"/>
          <w:szCs w:val="22"/>
        </w:rPr>
        <w:t>.</w:t>
      </w:r>
      <w:r w:rsidRPr="00D06FDA">
        <w:rPr>
          <w:rFonts w:cs="Times-Roman"/>
          <w:szCs w:val="22"/>
        </w:rPr>
        <w:t xml:space="preserve"> </w:t>
      </w:r>
      <w:r w:rsidRPr="00D06FDA">
        <w:t>DOI: 10:4050/JAHS.30.40</w:t>
      </w:r>
      <w:r w:rsidRPr="00D06FDA">
        <w:rPr>
          <w:rFonts w:cs="Times-Roman"/>
          <w:szCs w:val="22"/>
        </w:rPr>
        <w:t>.</w:t>
      </w:r>
    </w:p>
    <w:p w14:paraId="42EA4A64" w14:textId="77777777" w:rsidR="00167F05" w:rsidRDefault="00167F05" w:rsidP="00167F05">
      <w:pPr>
        <w:pStyle w:val="Web"/>
        <w:rPr>
          <w:rStyle w:val="af0"/>
          <w:b w:val="0"/>
          <w:bCs w:val="0"/>
          <w:sz w:val="20"/>
          <w:szCs w:val="20"/>
        </w:rPr>
      </w:pPr>
    </w:p>
    <w:p w14:paraId="7F1D5067" w14:textId="7F678F1D" w:rsidR="009A7D2D" w:rsidRPr="00167F05" w:rsidRDefault="00167F05" w:rsidP="00167F05">
      <w:pPr>
        <w:pStyle w:val="Web"/>
        <w:rPr>
          <w:rFonts w:cs="Times-Roman"/>
          <w:b/>
          <w:bCs/>
          <w:szCs w:val="14"/>
        </w:rPr>
      </w:pPr>
      <w:r w:rsidRPr="00167F05">
        <w:rPr>
          <w:rStyle w:val="af0"/>
          <w:b w:val="0"/>
          <w:bCs w:val="0"/>
          <w:sz w:val="20"/>
          <w:szCs w:val="20"/>
        </w:rPr>
        <w:t>For Journal of the American Helicopter Society Volume 54 (2009) to Current</w:t>
      </w:r>
    </w:p>
    <w:p w14:paraId="22A28A1D" w14:textId="77777777" w:rsidR="009A7D2D" w:rsidRPr="001F4055" w:rsidRDefault="009A7D2D" w:rsidP="008F7FB8">
      <w:pPr>
        <w:pStyle w:val="af"/>
        <w:widowControl w:val="0"/>
        <w:numPr>
          <w:ilvl w:val="0"/>
          <w:numId w:val="5"/>
        </w:numPr>
        <w:autoSpaceDE w:val="0"/>
        <w:autoSpaceDN w:val="0"/>
        <w:adjustRightInd w:val="0"/>
        <w:spacing w:before="0" w:after="120"/>
        <w:ind w:left="360"/>
        <w:contextualSpacing w:val="0"/>
        <w:rPr>
          <w:rFonts w:cs="Times-Roman"/>
          <w:i/>
          <w:iCs/>
          <w:szCs w:val="22"/>
        </w:rPr>
      </w:pPr>
      <w:r w:rsidRPr="001F4055">
        <w:rPr>
          <w:rFonts w:cs="Times-Roman"/>
          <w:szCs w:val="22"/>
        </w:rPr>
        <w:t xml:space="preserve">Yeo, H., Potsdam, M., and Ormiston, R. A., </w:t>
      </w:r>
      <w:r w:rsidR="00C0415E" w:rsidRPr="001F4055">
        <w:rPr>
          <w:rFonts w:cs="Times-Roman"/>
          <w:szCs w:val="22"/>
        </w:rPr>
        <w:t>“</w:t>
      </w:r>
      <w:r w:rsidRPr="004D38F5">
        <w:t>Rotor Aeroelastic Stability Analysis Using Coupled Computational Fluid Dynamics/Computational Structural Dynamics</w:t>
      </w:r>
      <w:r w:rsidRPr="001F4055">
        <w:rPr>
          <w:rFonts w:cs="Times-Roman"/>
          <w:szCs w:val="22"/>
        </w:rPr>
        <w:t>,</w:t>
      </w:r>
      <w:r w:rsidR="00C0415E" w:rsidRPr="001F4055">
        <w:rPr>
          <w:rFonts w:cs="Times-Roman"/>
          <w:szCs w:val="22"/>
        </w:rPr>
        <w:t>”</w:t>
      </w:r>
      <w:r w:rsidRPr="001F4055">
        <w:rPr>
          <w:rFonts w:cs="Times-Roman"/>
          <w:szCs w:val="22"/>
        </w:rPr>
        <w:t xml:space="preserve"> </w:t>
      </w:r>
      <w:r w:rsidRPr="001F4055">
        <w:rPr>
          <w:rFonts w:cs="Times-Roman"/>
          <w:i/>
          <w:iCs/>
          <w:szCs w:val="22"/>
        </w:rPr>
        <w:t>Journal of the American Helicopter Society</w:t>
      </w:r>
      <w:r w:rsidRPr="001F4055">
        <w:rPr>
          <w:rFonts w:cs="Times-Roman"/>
          <w:szCs w:val="22"/>
        </w:rPr>
        <w:t xml:space="preserve">, Vol. 56, (4), Oct. 2011, pp. </w:t>
      </w:r>
      <w:r w:rsidR="00A63213">
        <w:t>1884–</w:t>
      </w:r>
      <w:r w:rsidRPr="004D38F5">
        <w:t>2013</w:t>
      </w:r>
      <w:r w:rsidRPr="001F4055">
        <w:rPr>
          <w:rFonts w:cs="Times-Roman"/>
          <w:szCs w:val="22"/>
        </w:rPr>
        <w:t xml:space="preserve">. </w:t>
      </w:r>
      <w:r w:rsidR="00061520" w:rsidRPr="001F4055">
        <w:rPr>
          <w:rFonts w:cs="Times-Roman"/>
          <w:szCs w:val="22"/>
        </w:rPr>
        <w:t>DOI</w:t>
      </w:r>
      <w:r w:rsidRPr="001F4055">
        <w:rPr>
          <w:rFonts w:cs="Times-Roman"/>
          <w:szCs w:val="22"/>
        </w:rPr>
        <w:t xml:space="preserve">: </w:t>
      </w:r>
      <w:r w:rsidRPr="004D38F5">
        <w:t>10.4050/JAHS.56.042003</w:t>
      </w:r>
      <w:r w:rsidR="008F7FB8">
        <w:t>.</w:t>
      </w:r>
    </w:p>
    <w:p w14:paraId="20C8EC48" w14:textId="77777777" w:rsidR="009A7D2D" w:rsidRPr="004D38F5" w:rsidRDefault="009A7D2D" w:rsidP="001F4055">
      <w:pPr>
        <w:widowControl w:val="0"/>
        <w:autoSpaceDE w:val="0"/>
        <w:autoSpaceDN w:val="0"/>
        <w:adjustRightInd w:val="0"/>
        <w:spacing w:before="0" w:after="0"/>
        <w:rPr>
          <w:rFonts w:cs="Times-Roman"/>
        </w:rPr>
      </w:pPr>
    </w:p>
    <w:p w14:paraId="571D37FC" w14:textId="77777777" w:rsidR="009A7D2D" w:rsidRPr="001F4055" w:rsidRDefault="009A7D2D" w:rsidP="001F4055">
      <w:pPr>
        <w:widowControl w:val="0"/>
        <w:autoSpaceDE w:val="0"/>
        <w:autoSpaceDN w:val="0"/>
        <w:adjustRightInd w:val="0"/>
        <w:spacing w:before="0" w:after="0"/>
        <w:ind w:firstLine="0"/>
        <w:rPr>
          <w:rFonts w:cs="Times-Roman"/>
        </w:rPr>
      </w:pPr>
      <w:r w:rsidRPr="001F4055">
        <w:rPr>
          <w:rFonts w:cs="Times-Roman"/>
        </w:rPr>
        <w:t>For a report, the following style should be used:</w:t>
      </w:r>
    </w:p>
    <w:p w14:paraId="16F9905F" w14:textId="77777777" w:rsidR="009A7D2D" w:rsidRPr="004D38F5" w:rsidRDefault="009A7D2D" w:rsidP="001F4055">
      <w:pPr>
        <w:widowControl w:val="0"/>
        <w:autoSpaceDE w:val="0"/>
        <w:autoSpaceDN w:val="0"/>
        <w:adjustRightInd w:val="0"/>
        <w:spacing w:before="0" w:after="0"/>
        <w:rPr>
          <w:rFonts w:cs="Times-Roman"/>
        </w:rPr>
      </w:pPr>
    </w:p>
    <w:p w14:paraId="7F244D79" w14:textId="77777777" w:rsidR="009A7D2D" w:rsidRPr="001F4055" w:rsidRDefault="009A7D2D" w:rsidP="008F7FB8">
      <w:pPr>
        <w:pStyle w:val="af"/>
        <w:widowControl w:val="0"/>
        <w:numPr>
          <w:ilvl w:val="0"/>
          <w:numId w:val="5"/>
        </w:numPr>
        <w:autoSpaceDE w:val="0"/>
        <w:autoSpaceDN w:val="0"/>
        <w:adjustRightInd w:val="0"/>
        <w:spacing w:before="0" w:after="120"/>
        <w:ind w:left="360"/>
        <w:contextualSpacing w:val="0"/>
        <w:rPr>
          <w:rFonts w:cs="Times-Roman"/>
          <w:szCs w:val="22"/>
        </w:rPr>
      </w:pPr>
      <w:r w:rsidRPr="001F4055">
        <w:rPr>
          <w:rFonts w:cs="Times-Roman"/>
          <w:szCs w:val="22"/>
        </w:rPr>
        <w:t xml:space="preserve">Carpenter, P. J., and Friedovich, B., </w:t>
      </w:r>
      <w:r w:rsidR="00C0415E" w:rsidRPr="001F4055">
        <w:rPr>
          <w:rFonts w:cs="Times-Roman"/>
          <w:szCs w:val="22"/>
        </w:rPr>
        <w:t>“</w:t>
      </w:r>
      <w:r w:rsidRPr="001F4055">
        <w:rPr>
          <w:rFonts w:cs="Times-Roman"/>
          <w:szCs w:val="22"/>
        </w:rPr>
        <w:t>Effect of a Rapid Blade-Pitch Increase on the Thrust and Induced-Velocity Response of a Full-Scale Helicopter Rotor,</w:t>
      </w:r>
      <w:r w:rsidR="00C0415E" w:rsidRPr="001F4055">
        <w:rPr>
          <w:rFonts w:cs="Times-Roman"/>
          <w:szCs w:val="22"/>
        </w:rPr>
        <w:t>”</w:t>
      </w:r>
      <w:r w:rsidRPr="001F4055">
        <w:rPr>
          <w:rFonts w:cs="Times-Roman"/>
          <w:szCs w:val="22"/>
        </w:rPr>
        <w:t xml:space="preserve"> NACA TN 3044, 1953.</w:t>
      </w:r>
    </w:p>
    <w:p w14:paraId="2EBD074E" w14:textId="77777777" w:rsidR="009A7D2D" w:rsidRDefault="009A7D2D" w:rsidP="001F4055">
      <w:pPr>
        <w:pStyle w:val="af"/>
        <w:widowControl w:val="0"/>
        <w:numPr>
          <w:ilvl w:val="0"/>
          <w:numId w:val="5"/>
        </w:numPr>
        <w:autoSpaceDE w:val="0"/>
        <w:autoSpaceDN w:val="0"/>
        <w:adjustRightInd w:val="0"/>
        <w:spacing w:before="0" w:after="0"/>
        <w:ind w:left="360"/>
        <w:rPr>
          <w:rFonts w:cs="Times-Roman"/>
          <w:szCs w:val="22"/>
        </w:rPr>
      </w:pPr>
      <w:r w:rsidRPr="001F4055">
        <w:rPr>
          <w:rFonts w:cs="Times-Roman"/>
          <w:szCs w:val="22"/>
        </w:rPr>
        <w:t xml:space="preserve">Johnson, W., </w:t>
      </w:r>
      <w:r w:rsidR="00C0415E" w:rsidRPr="001F4055">
        <w:rPr>
          <w:rFonts w:cs="Times-Roman"/>
          <w:szCs w:val="22"/>
        </w:rPr>
        <w:t>“</w:t>
      </w:r>
      <w:r w:rsidRPr="001F4055">
        <w:rPr>
          <w:rFonts w:cs="Times-Roman"/>
          <w:szCs w:val="22"/>
        </w:rPr>
        <w:t>A Comprehensive Analytical Model of Rotorcraft Aerodynamics and Dynamics, Part I: Analytical Development,</w:t>
      </w:r>
      <w:r w:rsidR="00C0415E" w:rsidRPr="001F4055">
        <w:rPr>
          <w:rFonts w:cs="Times-Roman"/>
          <w:szCs w:val="22"/>
        </w:rPr>
        <w:t>”</w:t>
      </w:r>
      <w:r w:rsidRPr="001F4055">
        <w:rPr>
          <w:rFonts w:cs="Times-Roman"/>
          <w:szCs w:val="22"/>
        </w:rPr>
        <w:t xml:space="preserve"> NASA TM 81182, 1980.</w:t>
      </w:r>
    </w:p>
    <w:p w14:paraId="24CE07FD" w14:textId="77777777" w:rsidR="00061520" w:rsidRDefault="00061520" w:rsidP="00061520">
      <w:pPr>
        <w:widowControl w:val="0"/>
        <w:autoSpaceDE w:val="0"/>
        <w:autoSpaceDN w:val="0"/>
        <w:adjustRightInd w:val="0"/>
        <w:spacing w:before="0" w:after="0"/>
        <w:ind w:firstLine="0"/>
        <w:rPr>
          <w:rFonts w:cs="Times-Roman"/>
          <w:szCs w:val="22"/>
        </w:rPr>
      </w:pPr>
    </w:p>
    <w:p w14:paraId="0F1547C9" w14:textId="77777777" w:rsidR="00061520" w:rsidRDefault="009A7D2D" w:rsidP="001F4055">
      <w:pPr>
        <w:widowControl w:val="0"/>
        <w:autoSpaceDE w:val="0"/>
        <w:autoSpaceDN w:val="0"/>
        <w:adjustRightInd w:val="0"/>
        <w:spacing w:before="0" w:after="0"/>
        <w:ind w:firstLine="0"/>
        <w:rPr>
          <w:rFonts w:cs="Times-Roman"/>
        </w:rPr>
      </w:pPr>
      <w:r w:rsidRPr="00061520">
        <w:rPr>
          <w:rFonts w:cs="Times-Roman"/>
        </w:rPr>
        <w:t xml:space="preserve">For a conference paper, the paper number (where available) and proceedings volume information must be given. For </w:t>
      </w:r>
      <w:r w:rsidR="00061520">
        <w:rPr>
          <w:rFonts w:cs="Times-Roman"/>
        </w:rPr>
        <w:t>Vertical Flight Society</w:t>
      </w:r>
      <w:r w:rsidRPr="00061520">
        <w:rPr>
          <w:rFonts w:cs="Times-Roman"/>
        </w:rPr>
        <w:t xml:space="preserve"> meetings, the location of the meeting should be given</w:t>
      </w:r>
      <w:r w:rsidR="00061520">
        <w:rPr>
          <w:rFonts w:cs="Times-Roman"/>
        </w:rPr>
        <w:t>. Note: prior to 2019, VFS was known as AHS (American Helicopter Society).</w:t>
      </w:r>
      <w:r w:rsidRPr="00061520">
        <w:rPr>
          <w:rFonts w:cs="Times-Roman"/>
        </w:rPr>
        <w:t xml:space="preserve"> </w:t>
      </w:r>
    </w:p>
    <w:p w14:paraId="3E6F9973" w14:textId="77777777" w:rsidR="00061520" w:rsidRDefault="00061520" w:rsidP="001F4055">
      <w:pPr>
        <w:widowControl w:val="0"/>
        <w:autoSpaceDE w:val="0"/>
        <w:autoSpaceDN w:val="0"/>
        <w:adjustRightInd w:val="0"/>
        <w:spacing w:before="0" w:after="0"/>
        <w:ind w:firstLine="0"/>
        <w:rPr>
          <w:rFonts w:cs="Times-Roman"/>
        </w:rPr>
      </w:pPr>
    </w:p>
    <w:p w14:paraId="5A5EA9CA" w14:textId="77777777" w:rsidR="009A7D2D" w:rsidRPr="001F4055" w:rsidRDefault="009A7D2D" w:rsidP="001F4055">
      <w:pPr>
        <w:widowControl w:val="0"/>
        <w:autoSpaceDE w:val="0"/>
        <w:autoSpaceDN w:val="0"/>
        <w:adjustRightInd w:val="0"/>
        <w:spacing w:before="0" w:after="0"/>
        <w:ind w:firstLine="0"/>
        <w:rPr>
          <w:rFonts w:cs="Times-Roman"/>
        </w:rPr>
      </w:pPr>
      <w:r w:rsidRPr="001F4055">
        <w:rPr>
          <w:rFonts w:cs="Times-Roman"/>
        </w:rPr>
        <w:t>Examples of this style are:</w:t>
      </w:r>
    </w:p>
    <w:p w14:paraId="7CA4A27D" w14:textId="77777777" w:rsidR="009A7D2D" w:rsidRPr="004D38F5" w:rsidRDefault="009A7D2D" w:rsidP="001F4055">
      <w:pPr>
        <w:widowControl w:val="0"/>
        <w:autoSpaceDE w:val="0"/>
        <w:autoSpaceDN w:val="0"/>
        <w:adjustRightInd w:val="0"/>
        <w:spacing w:before="0" w:after="0"/>
        <w:rPr>
          <w:rFonts w:cs="Times-Roman"/>
        </w:rPr>
      </w:pPr>
    </w:p>
    <w:p w14:paraId="52FA9C21" w14:textId="77777777" w:rsidR="009A7D2D" w:rsidRPr="001F4055" w:rsidRDefault="009A7D2D" w:rsidP="008F7FB8">
      <w:pPr>
        <w:pStyle w:val="af"/>
        <w:widowControl w:val="0"/>
        <w:numPr>
          <w:ilvl w:val="0"/>
          <w:numId w:val="5"/>
        </w:numPr>
        <w:autoSpaceDE w:val="0"/>
        <w:autoSpaceDN w:val="0"/>
        <w:adjustRightInd w:val="0"/>
        <w:spacing w:before="0" w:after="120"/>
        <w:ind w:left="360"/>
        <w:contextualSpacing w:val="0"/>
        <w:rPr>
          <w:rFonts w:cs="Times-Roman"/>
          <w:szCs w:val="22"/>
        </w:rPr>
      </w:pPr>
      <w:r w:rsidRPr="001F4055">
        <w:rPr>
          <w:rFonts w:cs="Times-Roman"/>
          <w:szCs w:val="22"/>
        </w:rPr>
        <w:t xml:space="preserve">Sadler, S. G., </w:t>
      </w:r>
      <w:r w:rsidR="00C0415E" w:rsidRPr="001F4055">
        <w:rPr>
          <w:rFonts w:cs="Times-Roman"/>
          <w:szCs w:val="22"/>
        </w:rPr>
        <w:t>“</w:t>
      </w:r>
      <w:r w:rsidRPr="001F4055">
        <w:rPr>
          <w:rFonts w:cs="Times-Roman"/>
          <w:szCs w:val="22"/>
        </w:rPr>
        <w:t>A Method for Predicting Helicopter Wake Geometry, Wake-Induced Inflow and Wake Effects on Blade Airloads,</w:t>
      </w:r>
      <w:r w:rsidR="00C0415E" w:rsidRPr="001F4055">
        <w:rPr>
          <w:rFonts w:cs="Times-Roman"/>
          <w:szCs w:val="22"/>
        </w:rPr>
        <w:t>”</w:t>
      </w:r>
      <w:r w:rsidRPr="001F4055">
        <w:rPr>
          <w:rFonts w:cs="Times-Roman"/>
          <w:szCs w:val="22"/>
        </w:rPr>
        <w:t xml:space="preserve"> American Helicopter Society 27th Annual Forum Proceedings, Washington, DC, May 1971.</w:t>
      </w:r>
    </w:p>
    <w:p w14:paraId="73448E9A" w14:textId="77777777" w:rsidR="009A7D2D" w:rsidRDefault="009A7D2D" w:rsidP="001F4055">
      <w:pPr>
        <w:pStyle w:val="af"/>
        <w:widowControl w:val="0"/>
        <w:numPr>
          <w:ilvl w:val="0"/>
          <w:numId w:val="5"/>
        </w:numPr>
        <w:autoSpaceDE w:val="0"/>
        <w:autoSpaceDN w:val="0"/>
        <w:adjustRightInd w:val="0"/>
        <w:spacing w:before="0" w:after="0"/>
        <w:ind w:left="360"/>
        <w:rPr>
          <w:rFonts w:cs="Times-Roman"/>
          <w:szCs w:val="22"/>
        </w:rPr>
      </w:pPr>
      <w:r w:rsidRPr="001F4055">
        <w:rPr>
          <w:rFonts w:cs="Times-Roman"/>
          <w:szCs w:val="22"/>
        </w:rPr>
        <w:t xml:space="preserve">Brentner, K. S., and Jones, H. E., </w:t>
      </w:r>
      <w:r w:rsidR="00C0415E" w:rsidRPr="001F4055">
        <w:rPr>
          <w:rFonts w:cs="Times-Roman"/>
          <w:szCs w:val="22"/>
        </w:rPr>
        <w:t>“</w:t>
      </w:r>
      <w:r w:rsidRPr="001F4055">
        <w:rPr>
          <w:rFonts w:cs="Times-Roman"/>
          <w:szCs w:val="22"/>
        </w:rPr>
        <w:t>Noise Predicti</w:t>
      </w:r>
      <w:r w:rsidR="00C0415E" w:rsidRPr="001F4055">
        <w:rPr>
          <w:rFonts w:cs="Times-Roman"/>
          <w:szCs w:val="22"/>
        </w:rPr>
        <w:t>on for Maneuvering Rotorcraft,”</w:t>
      </w:r>
      <w:r w:rsidRPr="001F4055">
        <w:rPr>
          <w:rFonts w:cs="Times-Roman"/>
          <w:szCs w:val="22"/>
        </w:rPr>
        <w:t xml:space="preserve"> Paper AIAA 2000–2031, 6th AIAA/CEAS Aeroacoustics Conference Proceedings, Lahaina, HI, June 12–14, 2000.</w:t>
      </w:r>
    </w:p>
    <w:p w14:paraId="0AFC4481" w14:textId="77777777" w:rsidR="00167F05" w:rsidRDefault="00167F05" w:rsidP="00167F05">
      <w:pPr>
        <w:widowControl w:val="0"/>
        <w:autoSpaceDE w:val="0"/>
        <w:autoSpaceDN w:val="0"/>
        <w:adjustRightInd w:val="0"/>
        <w:spacing w:before="0" w:after="0"/>
        <w:rPr>
          <w:rFonts w:cs="Times-Roman"/>
        </w:rPr>
      </w:pPr>
    </w:p>
    <w:p w14:paraId="27654D21" w14:textId="3F110511" w:rsidR="00167F05" w:rsidRPr="00D06FDA" w:rsidRDefault="00167F05" w:rsidP="00167F05">
      <w:pPr>
        <w:widowControl w:val="0"/>
        <w:autoSpaceDE w:val="0"/>
        <w:autoSpaceDN w:val="0"/>
        <w:adjustRightInd w:val="0"/>
        <w:spacing w:before="0" w:after="0"/>
        <w:ind w:firstLine="0"/>
        <w:jc w:val="left"/>
        <w:rPr>
          <w:rFonts w:cs="Times-Roman"/>
        </w:rPr>
      </w:pPr>
      <w:r w:rsidRPr="00D06FDA">
        <w:rPr>
          <w:rFonts w:cs="Times-Roman"/>
        </w:rPr>
        <w:t>For an online article, the following style should be used:</w:t>
      </w:r>
    </w:p>
    <w:p w14:paraId="744CC13A" w14:textId="77777777" w:rsidR="00167F05" w:rsidRPr="00D06FDA" w:rsidRDefault="00167F05" w:rsidP="00167F05">
      <w:pPr>
        <w:widowControl w:val="0"/>
        <w:autoSpaceDE w:val="0"/>
        <w:autoSpaceDN w:val="0"/>
        <w:adjustRightInd w:val="0"/>
        <w:spacing w:before="0" w:after="0"/>
        <w:rPr>
          <w:rFonts w:cs="Times-Roman"/>
        </w:rPr>
      </w:pPr>
    </w:p>
    <w:p w14:paraId="5F35A0C3" w14:textId="1AC1D1C0" w:rsidR="00167F05" w:rsidRDefault="00167F05" w:rsidP="00741AE8">
      <w:pPr>
        <w:pStyle w:val="af"/>
        <w:widowControl w:val="0"/>
        <w:numPr>
          <w:ilvl w:val="0"/>
          <w:numId w:val="5"/>
        </w:numPr>
        <w:autoSpaceDE w:val="0"/>
        <w:autoSpaceDN w:val="0"/>
        <w:adjustRightInd w:val="0"/>
        <w:spacing w:before="0" w:after="120"/>
        <w:ind w:left="360"/>
        <w:jc w:val="left"/>
        <w:rPr>
          <w:rFonts w:cs="Times-Roman"/>
          <w:szCs w:val="22"/>
        </w:rPr>
      </w:pPr>
      <w:r w:rsidRPr="00D06FDA">
        <w:rPr>
          <w:rFonts w:cs="Times-Roman"/>
          <w:szCs w:val="22"/>
        </w:rPr>
        <w:t>Roy</w:t>
      </w:r>
      <w:r w:rsidR="00A75FBE">
        <w:rPr>
          <w:rFonts w:cs="Times-Roman"/>
          <w:szCs w:val="22"/>
        </w:rPr>
        <w:t>,</w:t>
      </w:r>
      <w:r w:rsidRPr="00D06FDA">
        <w:rPr>
          <w:rFonts w:cs="Times-Roman"/>
          <w:szCs w:val="22"/>
        </w:rPr>
        <w:t xml:space="preserve"> A., “</w:t>
      </w:r>
      <w:r w:rsidRPr="00741AE8">
        <w:rPr>
          <w:rFonts w:cs="Times-Roman"/>
          <w:szCs w:val="22"/>
        </w:rPr>
        <w:t>Composites Opportunities in eVTOL</w:t>
      </w:r>
      <w:r w:rsidRPr="00D06FDA">
        <w:rPr>
          <w:rFonts w:cs="Times-Roman"/>
          <w:szCs w:val="22"/>
        </w:rPr>
        <w:t xml:space="preserve">,” </w:t>
      </w:r>
      <w:r w:rsidRPr="00741AE8">
        <w:rPr>
          <w:rFonts w:cs="Times-Roman"/>
          <w:i/>
          <w:iCs/>
          <w:szCs w:val="22"/>
        </w:rPr>
        <w:t>Composites World</w:t>
      </w:r>
      <w:r w:rsidRPr="00D06FDA">
        <w:rPr>
          <w:rFonts w:cs="Times-Roman"/>
          <w:szCs w:val="22"/>
        </w:rPr>
        <w:t xml:space="preserve">, </w:t>
      </w:r>
      <w:r w:rsidR="00741AE8">
        <w:rPr>
          <w:rFonts w:cs="Times-Roman"/>
          <w:szCs w:val="22"/>
        </w:rPr>
        <w:t>M</w:t>
      </w:r>
      <w:r w:rsidRPr="00D06FDA">
        <w:rPr>
          <w:rFonts w:cs="Times-Roman"/>
          <w:szCs w:val="22"/>
        </w:rPr>
        <w:t>arch 18, 2023, www.compositesworld.com/articles/composites-opportunities-in-evtols</w:t>
      </w:r>
      <w:r w:rsidR="00A75FBE">
        <w:rPr>
          <w:rFonts w:cs="Times-Roman"/>
          <w:szCs w:val="22"/>
        </w:rPr>
        <w:t>.</w:t>
      </w:r>
      <w:r w:rsidRPr="00D06FDA">
        <w:rPr>
          <w:rFonts w:cs="Times-Roman"/>
          <w:szCs w:val="22"/>
        </w:rPr>
        <w:t xml:space="preserve"> </w:t>
      </w:r>
      <w:r w:rsidR="00A75FBE">
        <w:rPr>
          <w:rFonts w:cs="Times-Roman"/>
          <w:szCs w:val="22"/>
        </w:rPr>
        <w:t>A</w:t>
      </w:r>
      <w:r w:rsidRPr="00D06FDA">
        <w:rPr>
          <w:rFonts w:cs="Times-Roman"/>
          <w:szCs w:val="22"/>
        </w:rPr>
        <w:t>dd DOI if applicable.</w:t>
      </w:r>
    </w:p>
    <w:p w14:paraId="31706953" w14:textId="77777777" w:rsidR="006158DC" w:rsidRDefault="006158DC" w:rsidP="006158DC">
      <w:pPr>
        <w:widowControl w:val="0"/>
        <w:autoSpaceDE w:val="0"/>
        <w:autoSpaceDN w:val="0"/>
        <w:adjustRightInd w:val="0"/>
        <w:spacing w:before="0" w:after="120"/>
        <w:ind w:firstLine="0"/>
        <w:jc w:val="left"/>
        <w:rPr>
          <w:rFonts w:cs="Times-Roman"/>
          <w:szCs w:val="22"/>
          <w:lang w:eastAsia="ja-JP"/>
        </w:rPr>
      </w:pPr>
    </w:p>
    <w:p w14:paraId="32E5693A" w14:textId="5521AA70" w:rsidR="006158DC" w:rsidRPr="00CB3C51" w:rsidRDefault="006158DC" w:rsidP="006158DC">
      <w:pPr>
        <w:pStyle w:val="1"/>
        <w:rPr>
          <w:sz w:val="24"/>
          <w:szCs w:val="24"/>
          <w:lang w:eastAsia="ja-JP"/>
        </w:rPr>
      </w:pPr>
      <w:r w:rsidRPr="00CB3C51">
        <w:rPr>
          <w:rFonts w:hint="eastAsia"/>
          <w:sz w:val="24"/>
          <w:szCs w:val="24"/>
          <w:lang w:eastAsia="ja-JP"/>
        </w:rPr>
        <w:t>Copyright statement</w:t>
      </w:r>
      <w:r w:rsidRPr="00CB3C51">
        <w:rPr>
          <w:sz w:val="24"/>
          <w:szCs w:val="24"/>
        </w:rPr>
        <w:t xml:space="preserve"> </w:t>
      </w:r>
    </w:p>
    <w:p w14:paraId="7D61768E" w14:textId="76F25ACA" w:rsidR="0016004E" w:rsidRPr="00CB3C51" w:rsidRDefault="0016004E" w:rsidP="0016004E">
      <w:pPr>
        <w:widowControl w:val="0"/>
        <w:autoSpaceDE w:val="0"/>
        <w:autoSpaceDN w:val="0"/>
        <w:adjustRightInd w:val="0"/>
        <w:spacing w:before="0" w:after="120"/>
        <w:ind w:firstLine="0"/>
        <w:rPr>
          <w:rFonts w:cs="Times-Roman"/>
          <w:szCs w:val="22"/>
          <w:lang w:eastAsia="ja-JP"/>
        </w:rPr>
      </w:pPr>
      <w:r w:rsidRPr="00CB3C51">
        <w:rPr>
          <w:rFonts w:cs="Times-Roman"/>
          <w:szCs w:val="22"/>
          <w:lang w:eastAsia="ja-JP"/>
        </w:rPr>
        <w:t xml:space="preserve">The author hereby grant and assign to the </w:t>
      </w:r>
      <w:r w:rsidR="00DB2425" w:rsidRPr="00CB3C51">
        <w:rPr>
          <w:rFonts w:cs="Times-Roman" w:hint="eastAsia"/>
          <w:szCs w:val="22"/>
          <w:lang w:eastAsia="ja-JP"/>
        </w:rPr>
        <w:t>Vertical Flight Society</w:t>
      </w:r>
      <w:r w:rsidRPr="00CB3C51">
        <w:rPr>
          <w:rFonts w:cs="Times-Roman"/>
          <w:szCs w:val="22"/>
          <w:lang w:eastAsia="ja-JP"/>
        </w:rPr>
        <w:t xml:space="preserve"> all rights </w:t>
      </w:r>
      <w:r w:rsidR="00E363F1" w:rsidRPr="00CB3C51">
        <w:rPr>
          <w:rFonts w:cs="Times-Roman" w:hint="eastAsia"/>
          <w:szCs w:val="22"/>
          <w:lang w:eastAsia="ja-JP"/>
        </w:rPr>
        <w:t xml:space="preserve">of </w:t>
      </w:r>
      <w:r w:rsidRPr="00CB3C51">
        <w:rPr>
          <w:rFonts w:cs="Times-Roman"/>
          <w:szCs w:val="22"/>
          <w:lang w:eastAsia="ja-JP"/>
        </w:rPr>
        <w:t xml:space="preserve">copyright ownership and hereafter protected in the article effective if and when the article is accepted for publication and presentation at </w:t>
      </w:r>
      <w:r w:rsidR="00495570" w:rsidRPr="00495570">
        <w:rPr>
          <w:rFonts w:cs="Times-Roman"/>
          <w:szCs w:val="22"/>
          <w:lang w:eastAsia="ja-JP"/>
        </w:rPr>
        <w:t>the 12th Asian/Australian Rotorcraft Forum / Heli Japan 2026</w:t>
      </w:r>
      <w:r w:rsidRPr="00CB3C51">
        <w:rPr>
          <w:rFonts w:cs="Times-Roman"/>
          <w:szCs w:val="22"/>
          <w:lang w:eastAsia="ja-JP"/>
        </w:rPr>
        <w:t>,</w:t>
      </w:r>
      <w:r w:rsidR="00804C39" w:rsidRPr="00CB3C51">
        <w:rPr>
          <w:rFonts w:cs="Times-Roman" w:hint="eastAsia"/>
          <w:szCs w:val="22"/>
          <w:lang w:eastAsia="ja-JP"/>
        </w:rPr>
        <w:t xml:space="preserve"> a VFS international technical </w:t>
      </w:r>
      <w:r w:rsidR="00470D26" w:rsidRPr="00CB3C51">
        <w:rPr>
          <w:rFonts w:cs="Times-Roman" w:hint="eastAsia"/>
          <w:szCs w:val="22"/>
          <w:lang w:eastAsia="ja-JP"/>
        </w:rPr>
        <w:t>meeting,</w:t>
      </w:r>
      <w:r w:rsidRPr="00CB3C51">
        <w:rPr>
          <w:rFonts w:cs="Times-Roman"/>
          <w:szCs w:val="22"/>
          <w:lang w:eastAsia="ja-JP"/>
        </w:rPr>
        <w:t xml:space="preserve"> including, but not limited to, deviation rights, the right to reproduce and distribute the article as part of the proceedings, and the right to grant or refuse permission to third parties to republish all or part of the article.</w:t>
      </w:r>
    </w:p>
    <w:p w14:paraId="1F0E1502" w14:textId="77777777" w:rsidR="0016004E" w:rsidRPr="00CB3C51" w:rsidRDefault="0016004E" w:rsidP="0016004E">
      <w:pPr>
        <w:widowControl w:val="0"/>
        <w:autoSpaceDE w:val="0"/>
        <w:autoSpaceDN w:val="0"/>
        <w:adjustRightInd w:val="0"/>
        <w:spacing w:before="0" w:after="120"/>
        <w:ind w:firstLine="0"/>
        <w:rPr>
          <w:rFonts w:cs="Times-Roman"/>
          <w:szCs w:val="22"/>
          <w:lang w:eastAsia="ja-JP"/>
        </w:rPr>
      </w:pPr>
      <w:r w:rsidRPr="00CB3C51">
        <w:rPr>
          <w:rFonts w:cs="Times-Roman"/>
          <w:szCs w:val="22"/>
          <w:lang w:eastAsia="ja-JP"/>
        </w:rPr>
        <w:t>Provided, however, that the right to grant or refuse permission to third parties to republish all or part of this article shall also be held by the author.</w:t>
      </w:r>
    </w:p>
    <w:p w14:paraId="44DED02F" w14:textId="7A48A518" w:rsidR="006158DC" w:rsidRPr="006158DC" w:rsidRDefault="0016004E" w:rsidP="0016004E">
      <w:pPr>
        <w:widowControl w:val="0"/>
        <w:autoSpaceDE w:val="0"/>
        <w:autoSpaceDN w:val="0"/>
        <w:adjustRightInd w:val="0"/>
        <w:spacing w:before="0" w:after="120"/>
        <w:ind w:firstLine="0"/>
        <w:rPr>
          <w:rFonts w:cs="Times-Roman" w:hint="eastAsia"/>
          <w:szCs w:val="22"/>
          <w:lang w:eastAsia="ja-JP"/>
        </w:rPr>
      </w:pPr>
      <w:r w:rsidRPr="00CB3C51">
        <w:rPr>
          <w:rFonts w:cs="Times-Roman"/>
          <w:szCs w:val="22"/>
          <w:lang w:eastAsia="ja-JP"/>
        </w:rPr>
        <w:lastRenderedPageBreak/>
        <w:t>And further provided, however, that the author reserves the right as author or editor to republish or use all or part of this article in future works, but not limited to lectures, press releases, reviews, or textbooks.</w:t>
      </w:r>
    </w:p>
    <w:sectPr w:rsidR="006158DC" w:rsidRPr="006158DC" w:rsidSect="00A63213">
      <w:type w:val="continuous"/>
      <w:pgSz w:w="12240" w:h="15840" w:code="1"/>
      <w:pgMar w:top="1080" w:right="1080" w:bottom="1080" w:left="1080" w:header="720" w:footer="720" w:gutter="0"/>
      <w:cols w:num="2" w:space="28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4D792" w14:textId="77777777" w:rsidR="00164D23" w:rsidRDefault="00164D23">
      <w:r>
        <w:separator/>
      </w:r>
    </w:p>
  </w:endnote>
  <w:endnote w:type="continuationSeparator" w:id="0">
    <w:p w14:paraId="23D512D1" w14:textId="77777777" w:rsidR="00164D23" w:rsidRDefault="00164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w:panose1 w:val="00000000000000000000"/>
    <w:charset w:val="4D"/>
    <w:family w:val="roman"/>
    <w:notTrueType/>
    <w:pitch w:val="default"/>
    <w:sig w:usb0="00000003" w:usb1="00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43703" w14:textId="77777777" w:rsidR="00B04366" w:rsidRDefault="00B04366" w:rsidP="009A7D2D">
    <w:pPr>
      <w:pStyle w:val="a7"/>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CF51D1" w14:textId="77777777" w:rsidR="00B04366" w:rsidRDefault="00B0436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F5676" w14:textId="77777777" w:rsidR="00B04366" w:rsidRPr="00C0415E" w:rsidRDefault="00B04366" w:rsidP="009A7D2D">
    <w:pPr>
      <w:pStyle w:val="a7"/>
      <w:framePr w:wrap="around" w:vAnchor="text" w:hAnchor="margin" w:xAlign="center" w:y="1"/>
      <w:rPr>
        <w:rStyle w:val="ae"/>
      </w:rPr>
    </w:pPr>
    <w:r w:rsidRPr="00C0415E">
      <w:rPr>
        <w:rStyle w:val="ae"/>
      </w:rPr>
      <w:fldChar w:fldCharType="begin"/>
    </w:r>
    <w:r w:rsidRPr="00C0415E">
      <w:rPr>
        <w:rStyle w:val="ae"/>
      </w:rPr>
      <w:instrText xml:space="preserve">PAGE  </w:instrText>
    </w:r>
    <w:r w:rsidRPr="00C0415E">
      <w:rPr>
        <w:rStyle w:val="ae"/>
      </w:rPr>
      <w:fldChar w:fldCharType="separate"/>
    </w:r>
    <w:r w:rsidR="007D4FA2">
      <w:rPr>
        <w:rStyle w:val="ae"/>
        <w:noProof/>
      </w:rPr>
      <w:t>3</w:t>
    </w:r>
    <w:r w:rsidRPr="00C0415E">
      <w:rPr>
        <w:rStyle w:val="ae"/>
      </w:rPr>
      <w:fldChar w:fldCharType="end"/>
    </w:r>
  </w:p>
  <w:p w14:paraId="41F4ADC1" w14:textId="77777777" w:rsidR="00B04366" w:rsidRDefault="00B0436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897C7" w14:textId="77777777" w:rsidR="00164D23" w:rsidRDefault="00164D23">
      <w:r>
        <w:separator/>
      </w:r>
    </w:p>
  </w:footnote>
  <w:footnote w:type="continuationSeparator" w:id="0">
    <w:p w14:paraId="616321B3" w14:textId="77777777" w:rsidR="00164D23" w:rsidRDefault="00164D23">
      <w:r>
        <w:continuationSeparator/>
      </w:r>
    </w:p>
  </w:footnote>
  <w:footnote w:id="1">
    <w:p w14:paraId="541D319D" w14:textId="1D46AAA3" w:rsidR="00B04366" w:rsidRPr="00061520" w:rsidRDefault="00B04366" w:rsidP="00061520">
      <w:pPr>
        <w:pStyle w:val="a4"/>
        <w:suppressAutoHyphens/>
        <w:spacing w:before="0" w:after="0"/>
        <w:ind w:firstLine="0"/>
        <w:rPr>
          <w:sz w:val="18"/>
        </w:rPr>
      </w:pPr>
      <w:bookmarkStart w:id="0" w:name="_Hlk102390246"/>
      <w:bookmarkStart w:id="1" w:name="_Hlk102390247"/>
      <w:r w:rsidRPr="00061520">
        <w:rPr>
          <w:snapToGrid w:val="0"/>
          <w:sz w:val="18"/>
        </w:rPr>
        <w:t xml:space="preserve">Presented at </w:t>
      </w:r>
      <w:r w:rsidR="00511D60" w:rsidRPr="00511D60">
        <w:rPr>
          <w:snapToGrid w:val="0"/>
          <w:sz w:val="18"/>
        </w:rPr>
        <w:t>the 12th Asian/Australian Rotorcraft Forum / Heli Japan 2026</w:t>
      </w:r>
      <w:r w:rsidRPr="00061520">
        <w:rPr>
          <w:snapToGrid w:val="0"/>
          <w:sz w:val="18"/>
        </w:rPr>
        <w:t xml:space="preserve">, </w:t>
      </w:r>
      <w:r w:rsidR="00511D60">
        <w:rPr>
          <w:rFonts w:hint="eastAsia"/>
          <w:snapToGrid w:val="0"/>
          <w:sz w:val="18"/>
          <w:lang w:eastAsia="ja-JP"/>
        </w:rPr>
        <w:t>Gifu</w:t>
      </w:r>
      <w:r w:rsidR="00093539">
        <w:rPr>
          <w:snapToGrid w:val="0"/>
          <w:sz w:val="18"/>
        </w:rPr>
        <w:t xml:space="preserve">, </w:t>
      </w:r>
      <w:r w:rsidR="00511D60">
        <w:rPr>
          <w:rFonts w:hint="eastAsia"/>
          <w:snapToGrid w:val="0"/>
          <w:sz w:val="18"/>
          <w:lang w:eastAsia="ja-JP"/>
        </w:rPr>
        <w:t>Japan</w:t>
      </w:r>
      <w:r w:rsidR="00093539">
        <w:rPr>
          <w:snapToGrid w:val="0"/>
          <w:sz w:val="18"/>
        </w:rPr>
        <w:t>,</w:t>
      </w:r>
      <w:r w:rsidR="00386BEB">
        <w:rPr>
          <w:snapToGrid w:val="0"/>
          <w:sz w:val="18"/>
        </w:rPr>
        <w:t xml:space="preserve"> </w:t>
      </w:r>
      <w:r w:rsidR="00495570">
        <w:rPr>
          <w:rFonts w:hint="eastAsia"/>
          <w:snapToGrid w:val="0"/>
          <w:sz w:val="18"/>
          <w:lang w:eastAsia="ja-JP"/>
        </w:rPr>
        <w:t>November</w:t>
      </w:r>
      <w:r w:rsidR="00FA62CB">
        <w:rPr>
          <w:snapToGrid w:val="0"/>
          <w:sz w:val="18"/>
        </w:rPr>
        <w:t xml:space="preserve"> </w:t>
      </w:r>
      <w:r w:rsidR="00495570">
        <w:rPr>
          <w:rFonts w:hint="eastAsia"/>
          <w:snapToGrid w:val="0"/>
          <w:sz w:val="18"/>
          <w:lang w:eastAsia="ja-JP"/>
        </w:rPr>
        <w:t>3</w:t>
      </w:r>
      <w:r w:rsidR="00093539">
        <w:rPr>
          <w:snapToGrid w:val="0"/>
          <w:sz w:val="18"/>
        </w:rPr>
        <w:t>-</w:t>
      </w:r>
      <w:r w:rsidR="00495570">
        <w:rPr>
          <w:rFonts w:hint="eastAsia"/>
          <w:snapToGrid w:val="0"/>
          <w:sz w:val="18"/>
          <w:lang w:eastAsia="ja-JP"/>
        </w:rPr>
        <w:t>6</w:t>
      </w:r>
      <w:r w:rsidR="008812A5">
        <w:rPr>
          <w:snapToGrid w:val="0"/>
          <w:sz w:val="18"/>
        </w:rPr>
        <w:t>,</w:t>
      </w:r>
      <w:r w:rsidR="00321A47">
        <w:rPr>
          <w:snapToGrid w:val="0"/>
          <w:sz w:val="18"/>
        </w:rPr>
        <w:t xml:space="preserve"> </w:t>
      </w:r>
      <w:r w:rsidR="00321A47" w:rsidRPr="00061520">
        <w:rPr>
          <w:snapToGrid w:val="0"/>
          <w:sz w:val="18"/>
        </w:rPr>
        <w:t>20</w:t>
      </w:r>
      <w:r w:rsidR="00321A47">
        <w:rPr>
          <w:snapToGrid w:val="0"/>
          <w:sz w:val="18"/>
        </w:rPr>
        <w:t>2</w:t>
      </w:r>
      <w:r w:rsidR="004E03E9">
        <w:rPr>
          <w:snapToGrid w:val="0"/>
          <w:sz w:val="18"/>
        </w:rPr>
        <w:t>6</w:t>
      </w:r>
      <w:r w:rsidR="00321A47">
        <w:rPr>
          <w:snapToGrid w:val="0"/>
          <w:sz w:val="18"/>
        </w:rPr>
        <w:t>.</w:t>
      </w:r>
      <w:r w:rsidR="00C06F43" w:rsidRPr="00061520">
        <w:rPr>
          <w:snapToGrid w:val="0"/>
          <w:sz w:val="18"/>
        </w:rPr>
        <w:t xml:space="preserve"> </w:t>
      </w:r>
      <w:r w:rsidRPr="00061520">
        <w:rPr>
          <w:snapToGrid w:val="0"/>
          <w:sz w:val="18"/>
        </w:rPr>
        <w:t>Copyright © 20</w:t>
      </w:r>
      <w:r w:rsidR="00AE4DB8">
        <w:rPr>
          <w:snapToGrid w:val="0"/>
          <w:sz w:val="18"/>
        </w:rPr>
        <w:t>2</w:t>
      </w:r>
      <w:r w:rsidR="004E03E9">
        <w:rPr>
          <w:snapToGrid w:val="0"/>
          <w:sz w:val="18"/>
        </w:rPr>
        <w:t>6</w:t>
      </w:r>
      <w:r w:rsidRPr="00061520">
        <w:rPr>
          <w:snapToGrid w:val="0"/>
          <w:sz w:val="18"/>
        </w:rPr>
        <w:t xml:space="preserve"> by </w:t>
      </w:r>
      <w:r w:rsidR="00FA20AA" w:rsidRPr="00061520">
        <w:rPr>
          <w:snapToGrid w:val="0"/>
          <w:sz w:val="18"/>
        </w:rPr>
        <w:t>t</w:t>
      </w:r>
      <w:r w:rsidR="00C06F43" w:rsidRPr="00061520">
        <w:rPr>
          <w:snapToGrid w:val="0"/>
          <w:sz w:val="18"/>
        </w:rPr>
        <w:t>he Vertical Flight Society.</w:t>
      </w:r>
      <w:r w:rsidRPr="00061520">
        <w:rPr>
          <w:snapToGrid w:val="0"/>
          <w:sz w:val="18"/>
        </w:rPr>
        <w:t xml:space="preserve"> All rights reserved.</w:t>
      </w:r>
      <w:bookmarkEnd w:id="0"/>
      <w:bookmarkEnd w:id="1"/>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18EBF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100342D"/>
    <w:multiLevelType w:val="hybridMultilevel"/>
    <w:tmpl w:val="A5927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9F5B79"/>
    <w:multiLevelType w:val="hybridMultilevel"/>
    <w:tmpl w:val="F06CF0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Times-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imes-Roma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imes-Roma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5A1425"/>
    <w:multiLevelType w:val="hybridMultilevel"/>
    <w:tmpl w:val="E9FE6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Times-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imes-Roma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imes-Roma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9812A0"/>
    <w:multiLevelType w:val="hybridMultilevel"/>
    <w:tmpl w:val="0CAA36D6"/>
    <w:lvl w:ilvl="0" w:tplc="0E88FA0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0A7FEF"/>
    <w:multiLevelType w:val="hybridMultilevel"/>
    <w:tmpl w:val="A7C857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Times-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imes-Roma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imes-Roman"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29757431">
    <w:abstractNumId w:val="3"/>
  </w:num>
  <w:num w:numId="2" w16cid:durableId="1156458144">
    <w:abstractNumId w:val="5"/>
  </w:num>
  <w:num w:numId="3" w16cid:durableId="1174875033">
    <w:abstractNumId w:val="2"/>
  </w:num>
  <w:num w:numId="4" w16cid:durableId="146478110">
    <w:abstractNumId w:val="0"/>
  </w:num>
  <w:num w:numId="5" w16cid:durableId="726226109">
    <w:abstractNumId w:val="4"/>
  </w:num>
  <w:num w:numId="6" w16cid:durableId="1051879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58A"/>
    <w:rsid w:val="000062EC"/>
    <w:rsid w:val="00057741"/>
    <w:rsid w:val="00061520"/>
    <w:rsid w:val="00065C32"/>
    <w:rsid w:val="000850FE"/>
    <w:rsid w:val="00093539"/>
    <w:rsid w:val="000A28BE"/>
    <w:rsid w:val="00154685"/>
    <w:rsid w:val="0016004E"/>
    <w:rsid w:val="00164D23"/>
    <w:rsid w:val="00167F05"/>
    <w:rsid w:val="001F4055"/>
    <w:rsid w:val="002307B0"/>
    <w:rsid w:val="0023509F"/>
    <w:rsid w:val="0025521A"/>
    <w:rsid w:val="00276557"/>
    <w:rsid w:val="00285805"/>
    <w:rsid w:val="002C2E7A"/>
    <w:rsid w:val="002F2C5C"/>
    <w:rsid w:val="00306FAF"/>
    <w:rsid w:val="00321A47"/>
    <w:rsid w:val="003251C5"/>
    <w:rsid w:val="00327EA3"/>
    <w:rsid w:val="00330CF8"/>
    <w:rsid w:val="00334C43"/>
    <w:rsid w:val="003833FE"/>
    <w:rsid w:val="003855AA"/>
    <w:rsid w:val="00386BEB"/>
    <w:rsid w:val="003A2B3E"/>
    <w:rsid w:val="003F0C1C"/>
    <w:rsid w:val="004241DB"/>
    <w:rsid w:val="004401AF"/>
    <w:rsid w:val="00441730"/>
    <w:rsid w:val="00456641"/>
    <w:rsid w:val="00456F90"/>
    <w:rsid w:val="00466310"/>
    <w:rsid w:val="00470D26"/>
    <w:rsid w:val="00495570"/>
    <w:rsid w:val="004A3656"/>
    <w:rsid w:val="004D38F5"/>
    <w:rsid w:val="004E03E9"/>
    <w:rsid w:val="004E1062"/>
    <w:rsid w:val="004F0159"/>
    <w:rsid w:val="004F758A"/>
    <w:rsid w:val="00511D60"/>
    <w:rsid w:val="006158DC"/>
    <w:rsid w:val="006166B0"/>
    <w:rsid w:val="006457D2"/>
    <w:rsid w:val="006664EB"/>
    <w:rsid w:val="006B7E52"/>
    <w:rsid w:val="006C38A7"/>
    <w:rsid w:val="006E33B7"/>
    <w:rsid w:val="00710C9F"/>
    <w:rsid w:val="007145D3"/>
    <w:rsid w:val="007307CD"/>
    <w:rsid w:val="007372CD"/>
    <w:rsid w:val="00741AE8"/>
    <w:rsid w:val="00750015"/>
    <w:rsid w:val="007D4B3F"/>
    <w:rsid w:val="007D4FA2"/>
    <w:rsid w:val="007D6732"/>
    <w:rsid w:val="007E6AEB"/>
    <w:rsid w:val="00804C39"/>
    <w:rsid w:val="00853B9E"/>
    <w:rsid w:val="00861BF0"/>
    <w:rsid w:val="008626DE"/>
    <w:rsid w:val="00862987"/>
    <w:rsid w:val="008812A5"/>
    <w:rsid w:val="008B79E6"/>
    <w:rsid w:val="008C50A2"/>
    <w:rsid w:val="008F7FB8"/>
    <w:rsid w:val="009716C5"/>
    <w:rsid w:val="00976FA4"/>
    <w:rsid w:val="009A112C"/>
    <w:rsid w:val="009A7D2D"/>
    <w:rsid w:val="00A037AF"/>
    <w:rsid w:val="00A1583C"/>
    <w:rsid w:val="00A21167"/>
    <w:rsid w:val="00A63213"/>
    <w:rsid w:val="00A75FBE"/>
    <w:rsid w:val="00AA7EBB"/>
    <w:rsid w:val="00AC1730"/>
    <w:rsid w:val="00AE3C0D"/>
    <w:rsid w:val="00AE4DB8"/>
    <w:rsid w:val="00B04366"/>
    <w:rsid w:val="00B12616"/>
    <w:rsid w:val="00B1316C"/>
    <w:rsid w:val="00B40628"/>
    <w:rsid w:val="00BD67FA"/>
    <w:rsid w:val="00BE2A67"/>
    <w:rsid w:val="00BE31BC"/>
    <w:rsid w:val="00C0415E"/>
    <w:rsid w:val="00C041E2"/>
    <w:rsid w:val="00C06F43"/>
    <w:rsid w:val="00C60E3A"/>
    <w:rsid w:val="00CB3C51"/>
    <w:rsid w:val="00D55829"/>
    <w:rsid w:val="00D97581"/>
    <w:rsid w:val="00DB2425"/>
    <w:rsid w:val="00E363F1"/>
    <w:rsid w:val="00E717F3"/>
    <w:rsid w:val="00E8521F"/>
    <w:rsid w:val="00E85E46"/>
    <w:rsid w:val="00E972DA"/>
    <w:rsid w:val="00EC6F80"/>
    <w:rsid w:val="00F06690"/>
    <w:rsid w:val="00F12D72"/>
    <w:rsid w:val="00F17324"/>
    <w:rsid w:val="00F66560"/>
    <w:rsid w:val="00F94AC0"/>
    <w:rsid w:val="00FA20AA"/>
    <w:rsid w:val="00FA62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C388C90"/>
  <w14:defaultImageDpi w14:val="300"/>
  <w15:docId w15:val="{EF8A4326-E392-4EF4-A872-0B9D2689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730F3E"/>
    <w:pPr>
      <w:spacing w:before="120" w:after="240"/>
      <w:ind w:firstLine="360"/>
      <w:jc w:val="both"/>
    </w:pPr>
  </w:style>
  <w:style w:type="paragraph" w:styleId="1">
    <w:name w:val="heading 1"/>
    <w:basedOn w:val="a"/>
    <w:next w:val="a"/>
    <w:link w:val="10"/>
    <w:uiPriority w:val="9"/>
    <w:qFormat/>
    <w:rsid w:val="00730F3E"/>
    <w:pPr>
      <w:keepNext/>
      <w:spacing w:after="120"/>
      <w:ind w:firstLine="0"/>
      <w:jc w:val="center"/>
      <w:outlineLvl w:val="0"/>
    </w:pPr>
    <w:rPr>
      <w:rFonts w:cs="Arial"/>
      <w:b/>
      <w:bCs/>
      <w:caps/>
      <w:szCs w:val="32"/>
    </w:rPr>
  </w:style>
  <w:style w:type="paragraph" w:styleId="2">
    <w:name w:val="heading 2"/>
    <w:basedOn w:val="1"/>
    <w:next w:val="a"/>
    <w:qFormat/>
    <w:rsid w:val="00EA0ED8"/>
    <w:pPr>
      <w:jc w:val="left"/>
      <w:outlineLvl w:val="1"/>
    </w:pPr>
    <w:rPr>
      <w:b w:val="0"/>
      <w:bCs w:val="0"/>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footnote text"/>
    <w:basedOn w:val="a"/>
    <w:semiHidden/>
  </w:style>
  <w:style w:type="character" w:styleId="a5">
    <w:name w:val="footnote reference"/>
    <w:semiHidden/>
    <w:rPr>
      <w:vertAlign w:val="superscript"/>
    </w:rPr>
  </w:style>
  <w:style w:type="paragraph" w:styleId="a6">
    <w:name w:val="header"/>
    <w:basedOn w:val="a"/>
    <w:pPr>
      <w:tabs>
        <w:tab w:val="center" w:pos="4320"/>
        <w:tab w:val="right" w:pos="8640"/>
      </w:tabs>
    </w:pPr>
  </w:style>
  <w:style w:type="paragraph" w:styleId="a7">
    <w:name w:val="footer"/>
    <w:basedOn w:val="a"/>
    <w:pPr>
      <w:tabs>
        <w:tab w:val="center" w:pos="4320"/>
        <w:tab w:val="right" w:pos="8640"/>
      </w:tabs>
    </w:pPr>
  </w:style>
  <w:style w:type="paragraph" w:styleId="a8">
    <w:name w:val="Balloon Text"/>
    <w:basedOn w:val="a"/>
    <w:semiHidden/>
    <w:rPr>
      <w:rFonts w:ascii="Tahoma" w:hAnsi="Tahoma" w:cs="Tahoma"/>
      <w:sz w:val="16"/>
      <w:szCs w:val="16"/>
    </w:rPr>
  </w:style>
  <w:style w:type="paragraph" w:styleId="a9">
    <w:name w:val="endnote text"/>
    <w:basedOn w:val="a"/>
    <w:semiHidden/>
    <w:rsid w:val="00EA0ED8"/>
  </w:style>
  <w:style w:type="character" w:styleId="aa">
    <w:name w:val="endnote reference"/>
    <w:semiHidden/>
    <w:rsid w:val="00EA0ED8"/>
    <w:rPr>
      <w:vertAlign w:val="superscript"/>
    </w:rPr>
  </w:style>
  <w:style w:type="paragraph" w:customStyle="1" w:styleId="StyleHeading2Bold">
    <w:name w:val="Style Heading 2 + Bold"/>
    <w:basedOn w:val="2"/>
    <w:rsid w:val="00EA0ED8"/>
    <w:rPr>
      <w:b/>
      <w:bCs/>
      <w:i w:val="0"/>
      <w:caps w:val="0"/>
    </w:rPr>
  </w:style>
  <w:style w:type="paragraph" w:styleId="ab">
    <w:name w:val="caption"/>
    <w:basedOn w:val="a"/>
    <w:next w:val="a"/>
    <w:qFormat/>
    <w:rsid w:val="009C4EDC"/>
    <w:pPr>
      <w:spacing w:after="120"/>
      <w:jc w:val="center"/>
    </w:pPr>
    <w:rPr>
      <w:b/>
    </w:rPr>
  </w:style>
  <w:style w:type="paragraph" w:customStyle="1" w:styleId="pic">
    <w:name w:val="pic"/>
    <w:basedOn w:val="ac"/>
    <w:rsid w:val="009C4EDC"/>
    <w:pPr>
      <w:keepNext/>
      <w:spacing w:after="0"/>
    </w:pPr>
  </w:style>
  <w:style w:type="paragraph" w:styleId="ac">
    <w:name w:val="Body Text"/>
    <w:basedOn w:val="a"/>
    <w:rsid w:val="009C4EDC"/>
    <w:pPr>
      <w:spacing w:after="120"/>
    </w:pPr>
  </w:style>
  <w:style w:type="table" w:styleId="ad">
    <w:name w:val="Table Grid"/>
    <w:basedOn w:val="a1"/>
    <w:rsid w:val="00FC5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basedOn w:val="a0"/>
    <w:rsid w:val="004123BE"/>
  </w:style>
  <w:style w:type="character" w:customStyle="1" w:styleId="10">
    <w:name w:val="見出し 1 (文字)"/>
    <w:basedOn w:val="a0"/>
    <w:link w:val="1"/>
    <w:uiPriority w:val="9"/>
    <w:rsid w:val="00D97581"/>
    <w:rPr>
      <w:rFonts w:cs="Arial"/>
      <w:b/>
      <w:bCs/>
      <w:caps/>
      <w:szCs w:val="32"/>
    </w:rPr>
  </w:style>
  <w:style w:type="paragraph" w:styleId="af">
    <w:name w:val="List Paragraph"/>
    <w:basedOn w:val="a"/>
    <w:uiPriority w:val="34"/>
    <w:qFormat/>
    <w:rsid w:val="001F4055"/>
    <w:pPr>
      <w:ind w:left="720"/>
      <w:contextualSpacing/>
    </w:pPr>
  </w:style>
  <w:style w:type="paragraph" w:styleId="Web">
    <w:name w:val="Normal (Web)"/>
    <w:basedOn w:val="a"/>
    <w:uiPriority w:val="99"/>
    <w:unhideWhenUsed/>
    <w:rsid w:val="00167F05"/>
    <w:pPr>
      <w:spacing w:before="100" w:beforeAutospacing="1" w:after="100" w:afterAutospacing="1"/>
      <w:ind w:firstLine="0"/>
      <w:jc w:val="left"/>
    </w:pPr>
    <w:rPr>
      <w:sz w:val="24"/>
      <w:szCs w:val="24"/>
    </w:rPr>
  </w:style>
  <w:style w:type="character" w:styleId="af0">
    <w:name w:val="Strong"/>
    <w:basedOn w:val="a0"/>
    <w:uiPriority w:val="22"/>
    <w:qFormat/>
    <w:rsid w:val="00167F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mail2@e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ail1@email.com"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47D77-34EE-46DA-AD19-5593CCD5775E}">
  <ds:schemaRefs>
    <ds:schemaRef ds:uri="http://schemas.openxmlformats.org/officeDocument/2006/bibliography"/>
  </ds:schemaRefs>
</ds:datastoreItem>
</file>

<file path=docMetadata/LabelInfo.xml><?xml version="1.0" encoding="utf-8"?>
<clbl:labelList xmlns:clbl="http://schemas.microsoft.com/office/2020/mipLabelMetadata">
  <clbl:label id="{eb3d6966-7b3b-4f51-bc29-e5b194e73c1e}" enabled="0" method="" siteId="{eb3d6966-7b3b-4f51-bc29-e5b194e73c1e}" removed="1"/>
</clbl:labelList>
</file>

<file path=docProps/app.xml><?xml version="1.0" encoding="utf-8"?>
<Properties xmlns="http://schemas.openxmlformats.org/officeDocument/2006/extended-properties" xmlns:vt="http://schemas.openxmlformats.org/officeDocument/2006/docPropsVTypes">
  <Template>Normal.dotm</Template>
  <TotalTime>23</TotalTime>
  <Pages>4</Pages>
  <Words>2189</Words>
  <Characters>10946</Characters>
  <Application>Microsoft Office Word</Application>
  <DocSecurity>0</DocSecurity>
  <Lines>331</Lines>
  <Paragraphs>144</Paragraphs>
  <ScaleCrop>false</ScaleCrop>
  <HeadingPairs>
    <vt:vector size="2" baseType="variant">
      <vt:variant>
        <vt:lpstr>Title</vt:lpstr>
      </vt:variant>
      <vt:variant>
        <vt:i4>1</vt:i4>
      </vt:variant>
    </vt:vector>
  </HeadingPairs>
  <TitlesOfParts>
    <vt:vector size="1" baseType="lpstr">
      <vt:lpstr>VFS Forum 75</vt:lpstr>
    </vt:vector>
  </TitlesOfParts>
  <Company>Microsoft</Company>
  <LinksUpToDate>false</LinksUpToDate>
  <CharactersWithSpaces>12991</CharactersWithSpaces>
  <SharedDoc>false</SharedDoc>
  <HLinks>
    <vt:vector size="18" baseType="variant">
      <vt:variant>
        <vt:i4>983159</vt:i4>
      </vt:variant>
      <vt:variant>
        <vt:i4>18</vt:i4>
      </vt:variant>
      <vt:variant>
        <vt:i4>0</vt:i4>
      </vt:variant>
      <vt:variant>
        <vt:i4>5</vt:i4>
      </vt:variant>
      <vt:variant>
        <vt:lpwstr>mailto:email2@email.com</vt:lpwstr>
      </vt:variant>
      <vt:variant>
        <vt:lpwstr/>
      </vt:variant>
      <vt:variant>
        <vt:i4>983156</vt:i4>
      </vt:variant>
      <vt:variant>
        <vt:i4>15</vt:i4>
      </vt:variant>
      <vt:variant>
        <vt:i4>0</vt:i4>
      </vt:variant>
      <vt:variant>
        <vt:i4>5</vt:i4>
      </vt:variant>
      <vt:variant>
        <vt:lpwstr>mailto:email1@email.com</vt:lpwstr>
      </vt:variant>
      <vt:variant>
        <vt:lpwstr/>
      </vt:variant>
      <vt:variant>
        <vt:i4>4784223</vt:i4>
      </vt:variant>
      <vt:variant>
        <vt:i4>0</vt:i4>
      </vt:variant>
      <vt:variant>
        <vt:i4>0</vt:i4>
      </vt:variant>
      <vt:variant>
        <vt:i4>5</vt:i4>
      </vt:variant>
      <vt:variant>
        <vt:lpwstr>http://www.vtol.org/mira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VFS Forum 75</dc:title>
  <dc:creator>user</dc:creator>
  <cp:lastModifiedBy>菅原　瑛明</cp:lastModifiedBy>
  <cp:revision>22</cp:revision>
  <cp:lastPrinted>2018-12-17T14:51:00Z</cp:lastPrinted>
  <dcterms:created xsi:type="dcterms:W3CDTF">2025-08-07T15:54:00Z</dcterms:created>
  <dcterms:modified xsi:type="dcterms:W3CDTF">2026-04-10T07:11:00Z</dcterms:modified>
</cp:coreProperties>
</file>